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4A68" w14:textId="77777777" w:rsidR="00950986" w:rsidRDefault="00950986" w:rsidP="00465D90">
      <w:pPr>
        <w:shd w:val="clear" w:color="auto" w:fill="FFFFFF"/>
        <w:jc w:val="center"/>
        <w:rPr>
          <w:rStyle w:val="a6"/>
          <w:sz w:val="24"/>
          <w:szCs w:val="24"/>
          <w:lang w:val="uz-Latn-UZ"/>
        </w:rPr>
      </w:pPr>
    </w:p>
    <w:p w14:paraId="2A7C0D5E" w14:textId="07818FCE" w:rsidR="0078539C" w:rsidRPr="00194440" w:rsidRDefault="002E268A">
      <w:pPr>
        <w:pStyle w:val="a4"/>
        <w:rPr>
          <w:lang w:val="uz-Latn-UZ"/>
        </w:rPr>
      </w:pPr>
      <w:r>
        <w:rPr>
          <w:color w:val="000080"/>
          <w:u w:val="single"/>
          <w:lang w:val="uz-Latn-UZ"/>
        </w:rPr>
        <w:t>I</w:t>
      </w:r>
      <w:r w:rsidR="009354D6" w:rsidRPr="00194440">
        <w:rPr>
          <w:color w:val="000080"/>
          <w:u w:val="single"/>
          <w:lang w:val="uz-Latn-UZ"/>
        </w:rPr>
        <w:t xml:space="preserve">poteka </w:t>
      </w:r>
      <w:r w:rsidR="009354D6" w:rsidRPr="00194440">
        <w:rPr>
          <w:color w:val="000080"/>
          <w:spacing w:val="-2"/>
          <w:lang w:val="uz-Latn-UZ"/>
        </w:rPr>
        <w:t>jamg‘arma</w:t>
      </w:r>
      <w:r w:rsidR="00003ABA" w:rsidRPr="00194440">
        <w:rPr>
          <w:color w:val="000080"/>
          <w:spacing w:val="-4"/>
          <w:lang w:val="uz-Latn-UZ"/>
        </w:rPr>
        <w:t xml:space="preserve"> </w:t>
      </w:r>
      <w:r w:rsidR="00003ABA" w:rsidRPr="00194440">
        <w:rPr>
          <w:color w:val="000080"/>
          <w:lang w:val="uz-Latn-UZ"/>
        </w:rPr>
        <w:t>omonatning</w:t>
      </w:r>
      <w:r w:rsidR="00003ABA" w:rsidRPr="00194440">
        <w:rPr>
          <w:color w:val="000080"/>
          <w:spacing w:val="-4"/>
          <w:lang w:val="uz-Latn-UZ"/>
        </w:rPr>
        <w:t xml:space="preserve"> </w:t>
      </w:r>
      <w:r w:rsidR="00003ABA" w:rsidRPr="00194440">
        <w:rPr>
          <w:color w:val="000080"/>
          <w:lang w:val="uz-Latn-UZ"/>
        </w:rPr>
        <w:t>asosiy</w:t>
      </w:r>
      <w:r w:rsidR="00003ABA" w:rsidRPr="00194440">
        <w:rPr>
          <w:color w:val="000080"/>
          <w:spacing w:val="-4"/>
          <w:lang w:val="uz-Latn-UZ"/>
        </w:rPr>
        <w:t xml:space="preserve"> </w:t>
      </w:r>
      <w:r w:rsidR="00003ABA" w:rsidRPr="00194440">
        <w:rPr>
          <w:color w:val="000080"/>
          <w:lang w:val="uz-Latn-UZ"/>
        </w:rPr>
        <w:t>shartlari</w:t>
      </w:r>
      <w:r w:rsidR="00003ABA" w:rsidRPr="00194440">
        <w:rPr>
          <w:color w:val="000080"/>
          <w:spacing w:val="-4"/>
          <w:lang w:val="uz-Latn-UZ"/>
        </w:rPr>
        <w:t xml:space="preserve"> </w:t>
      </w:r>
      <w:r w:rsidR="00003ABA" w:rsidRPr="00194440">
        <w:rPr>
          <w:color w:val="000080"/>
          <w:lang w:val="uz-Latn-UZ"/>
        </w:rPr>
        <w:t>toʻgʻrisidagi</w:t>
      </w:r>
      <w:r w:rsidR="00003ABA" w:rsidRPr="00194440">
        <w:rPr>
          <w:color w:val="000080"/>
          <w:spacing w:val="-3"/>
          <w:lang w:val="uz-Latn-UZ"/>
        </w:rPr>
        <w:t xml:space="preserve"> </w:t>
      </w:r>
      <w:r w:rsidR="00003ABA" w:rsidRPr="00194440">
        <w:rPr>
          <w:color w:val="000080"/>
          <w:spacing w:val="-2"/>
          <w:lang w:val="uz-Latn-UZ"/>
        </w:rPr>
        <w:t>axborot</w:t>
      </w:r>
    </w:p>
    <w:p w14:paraId="7419A251" w14:textId="77777777" w:rsidR="0078539C" w:rsidRDefault="005311CC">
      <w:pPr>
        <w:spacing w:line="274" w:lineRule="exact"/>
        <w:ind w:left="1105" w:right="400"/>
        <w:jc w:val="center"/>
        <w:rPr>
          <w:sz w:val="24"/>
        </w:rPr>
      </w:pPr>
      <w:r>
        <w:rPr>
          <w:color w:val="000080"/>
          <w:spacing w:val="-2"/>
          <w:sz w:val="24"/>
        </w:rPr>
        <w:t>VARAQASI</w:t>
      </w:r>
      <w:r>
        <w:rPr>
          <w:color w:val="008080"/>
          <w:spacing w:val="-2"/>
          <w:sz w:val="24"/>
        </w:rPr>
        <w:t>*</w:t>
      </w:r>
    </w:p>
    <w:p w14:paraId="1674EF18" w14:textId="77777777" w:rsidR="0078539C" w:rsidRPr="00254DBC" w:rsidRDefault="0078539C">
      <w:pPr>
        <w:pStyle w:val="a3"/>
        <w:spacing w:before="54"/>
        <w:rPr>
          <w:sz w:val="10"/>
          <w:szCs w:val="1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1EC40C2" w14:textId="77777777">
        <w:trPr>
          <w:trHeight w:val="491"/>
        </w:trPr>
        <w:tc>
          <w:tcPr>
            <w:tcW w:w="4800" w:type="dxa"/>
          </w:tcPr>
          <w:p w14:paraId="1F053454" w14:textId="77777777" w:rsidR="0078539C" w:rsidRDefault="005311CC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Tijorat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bankining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rasmiy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veb-sayti,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raqamlari</w:t>
            </w:r>
          </w:p>
        </w:tc>
        <w:tc>
          <w:tcPr>
            <w:tcW w:w="5376" w:type="dxa"/>
          </w:tcPr>
          <w:p w14:paraId="25B52E5E" w14:textId="77777777" w:rsidR="0078539C" w:rsidRDefault="005311C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Mkbank.uz</w:t>
            </w:r>
          </w:p>
          <w:p w14:paraId="32C09A4D" w14:textId="77777777" w:rsidR="0078539C" w:rsidRDefault="005311C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1285-aloqa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markazi</w:t>
            </w:r>
          </w:p>
        </w:tc>
      </w:tr>
    </w:tbl>
    <w:p w14:paraId="7F7D2292" w14:textId="77777777" w:rsidR="0078539C" w:rsidRDefault="005311CC">
      <w:pPr>
        <w:pStyle w:val="a5"/>
        <w:numPr>
          <w:ilvl w:val="0"/>
          <w:numId w:val="1"/>
        </w:numPr>
        <w:tabs>
          <w:tab w:val="left" w:pos="3112"/>
        </w:tabs>
        <w:ind w:left="3112" w:hanging="166"/>
        <w:jc w:val="left"/>
        <w:rPr>
          <w:b/>
          <w:color w:val="333333"/>
          <w:sz w:val="18"/>
        </w:rPr>
      </w:pPr>
      <w:r>
        <w:rPr>
          <w:b/>
          <w:color w:val="333333"/>
          <w:sz w:val="20"/>
        </w:rPr>
        <w:t>boʻlim.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Omonatning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asosiy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pacing w:val="-2"/>
          <w:sz w:val="20"/>
        </w:rPr>
        <w:t>shartlari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4440A6E6" w14:textId="77777777">
        <w:trPr>
          <w:trHeight w:val="260"/>
        </w:trPr>
        <w:tc>
          <w:tcPr>
            <w:tcW w:w="4800" w:type="dxa"/>
          </w:tcPr>
          <w:p w14:paraId="7EA441E8" w14:textId="77777777" w:rsidR="0078539C" w:rsidRDefault="005311CC" w:rsidP="00815922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4"/>
                <w:sz w:val="20"/>
              </w:rPr>
              <w:t xml:space="preserve"> nomi</w:t>
            </w:r>
          </w:p>
        </w:tc>
        <w:tc>
          <w:tcPr>
            <w:tcW w:w="5376" w:type="dxa"/>
          </w:tcPr>
          <w:p w14:paraId="7E815FAF" w14:textId="2D85562A" w:rsidR="0078539C" w:rsidRDefault="009354D6" w:rsidP="00F215B9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F215B9">
              <w:rPr>
                <w:spacing w:val="-2"/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poteka </w:t>
            </w:r>
          </w:p>
        </w:tc>
      </w:tr>
      <w:tr w:rsidR="0078539C" w14:paraId="562C5252" w14:textId="77777777">
        <w:trPr>
          <w:trHeight w:val="258"/>
        </w:trPr>
        <w:tc>
          <w:tcPr>
            <w:tcW w:w="4800" w:type="dxa"/>
          </w:tcPr>
          <w:p w14:paraId="7F4F95CD" w14:textId="77777777" w:rsidR="0078539C" w:rsidRDefault="005311CC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Omonatning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valyutasi</w:t>
            </w:r>
          </w:p>
        </w:tc>
        <w:tc>
          <w:tcPr>
            <w:tcW w:w="5376" w:type="dxa"/>
          </w:tcPr>
          <w:p w14:paraId="2B32C7EB" w14:textId="77777777" w:rsidR="0078539C" w:rsidRDefault="005311CC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Milliy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valyutada</w:t>
            </w:r>
          </w:p>
        </w:tc>
      </w:tr>
      <w:tr w:rsidR="0078539C" w14:paraId="023DDDF8" w14:textId="77777777">
        <w:trPr>
          <w:trHeight w:val="949"/>
        </w:trPr>
        <w:tc>
          <w:tcPr>
            <w:tcW w:w="4800" w:type="dxa"/>
          </w:tcPr>
          <w:p w14:paraId="7D5EE65B" w14:textId="77777777" w:rsidR="0078539C" w:rsidRDefault="005311CC" w:rsidP="00815922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3. Omonat boʻyicha yillik foiz stavkasi (agar omonat boʻyicha yillik foiz stavkasi differensiallashgan yoki omonatni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rasmiylashtirish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usuliga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bogʻliq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boʻlsa,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 alohida koʻrsatiladi)</w:t>
            </w:r>
          </w:p>
        </w:tc>
        <w:tc>
          <w:tcPr>
            <w:tcW w:w="5376" w:type="dxa"/>
          </w:tcPr>
          <w:p w14:paraId="3CB837B5" w14:textId="571527F8" w:rsidR="0078539C" w:rsidRDefault="00636B8D">
            <w:pPr>
              <w:pStyle w:val="TableParagraph"/>
              <w:rPr>
                <w:sz w:val="20"/>
              </w:rPr>
            </w:pP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Yillik 1</w:t>
            </w:r>
            <w:r w:rsidR="009354D6">
              <w:rPr>
                <w:noProof/>
                <w:color w:val="000000"/>
                <w:sz w:val="20"/>
                <w:szCs w:val="20"/>
                <w:lang w:eastAsia="ru-RU"/>
              </w:rPr>
              <w:t>6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78539C" w14:paraId="1DBB3C57" w14:textId="77777777">
        <w:trPr>
          <w:trHeight w:val="721"/>
        </w:trPr>
        <w:tc>
          <w:tcPr>
            <w:tcW w:w="4800" w:type="dxa"/>
          </w:tcPr>
          <w:p w14:paraId="1A7923F3" w14:textId="77777777" w:rsidR="0078539C" w:rsidRDefault="005311CC" w:rsidP="00815922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boʻyicha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hisoblangan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foizlarni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kapitalizasiyasi mavjudligi (hisoblangan foizni asosiy mablagʻga qoʻshib qayta foiz hisoblash)</w:t>
            </w:r>
          </w:p>
        </w:tc>
        <w:tc>
          <w:tcPr>
            <w:tcW w:w="5376" w:type="dxa"/>
          </w:tcPr>
          <w:p w14:paraId="3464E53E" w14:textId="68931508" w:rsidR="0078539C" w:rsidRDefault="00BC5D52">
            <w:pPr>
              <w:pStyle w:val="TableParagraph"/>
              <w:rPr>
                <w:sz w:val="20"/>
              </w:rPr>
            </w:pPr>
            <w:r w:rsidRPr="00BC5D52">
              <w:rPr>
                <w:sz w:val="20"/>
              </w:rPr>
              <w:t>Foizlar kapitalizatsiya qilinmaydi</w:t>
            </w:r>
          </w:p>
        </w:tc>
      </w:tr>
      <w:tr w:rsidR="0078539C" w14:paraId="2F9CEAB2" w14:textId="77777777">
        <w:trPr>
          <w:trHeight w:val="258"/>
        </w:trPr>
        <w:tc>
          <w:tcPr>
            <w:tcW w:w="4800" w:type="dxa"/>
          </w:tcPr>
          <w:p w14:paraId="33068DA7" w14:textId="77777777" w:rsidR="0078539C" w:rsidRDefault="005311CC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Omonatning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muddati</w:t>
            </w:r>
          </w:p>
        </w:tc>
        <w:tc>
          <w:tcPr>
            <w:tcW w:w="5376" w:type="dxa"/>
          </w:tcPr>
          <w:p w14:paraId="1D75146A" w14:textId="5BBD2D8A" w:rsidR="0078539C" w:rsidRDefault="00AA07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1</w:t>
            </w:r>
            <w:r w:rsidR="00F215B9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3EB244B8" w14:textId="77777777">
        <w:trPr>
          <w:trHeight w:val="491"/>
        </w:trPr>
        <w:tc>
          <w:tcPr>
            <w:tcW w:w="4800" w:type="dxa"/>
          </w:tcPr>
          <w:p w14:paraId="2344FD5A" w14:textId="2EC2F84D" w:rsidR="0078539C" w:rsidRDefault="005311CC" w:rsidP="00254DBC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qoʻyiladigan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mablagʻning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miqdori</w:t>
            </w:r>
            <w:r w:rsidR="00254DB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(agar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mavjud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boʻlsa)</w:t>
            </w:r>
          </w:p>
        </w:tc>
        <w:tc>
          <w:tcPr>
            <w:tcW w:w="5376" w:type="dxa"/>
          </w:tcPr>
          <w:p w14:paraId="28B83ABE" w14:textId="6E669645" w:rsidR="0078539C" w:rsidRDefault="00F21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5 000 000</w:t>
            </w:r>
          </w:p>
        </w:tc>
      </w:tr>
      <w:tr w:rsidR="0078539C" w14:paraId="65BA74EE" w14:textId="77777777">
        <w:trPr>
          <w:trHeight w:val="258"/>
        </w:trPr>
        <w:tc>
          <w:tcPr>
            <w:tcW w:w="4800" w:type="dxa"/>
          </w:tcPr>
          <w:p w14:paraId="58031B70" w14:textId="21B02F9F" w:rsidR="0078539C" w:rsidRDefault="00CE4643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7</w:t>
            </w:r>
            <w:r w:rsidR="00621D3A">
              <w:rPr>
                <w:sz w:val="20"/>
              </w:rPr>
              <w:t>.</w:t>
            </w:r>
            <w:r w:rsidR="00621D3A">
              <w:rPr>
                <w:spacing w:val="-7"/>
                <w:sz w:val="20"/>
              </w:rPr>
              <w:t xml:space="preserve"> </w:t>
            </w:r>
            <w:r w:rsidR="00621D3A">
              <w:rPr>
                <w:sz w:val="20"/>
              </w:rPr>
              <w:t>Omonat</w:t>
            </w:r>
            <w:r w:rsidR="00621D3A">
              <w:rPr>
                <w:spacing w:val="-7"/>
                <w:sz w:val="20"/>
              </w:rPr>
              <w:t xml:space="preserve"> </w:t>
            </w:r>
            <w:r w:rsidR="00621D3A">
              <w:rPr>
                <w:sz w:val="20"/>
              </w:rPr>
              <w:t>boʻyicha</w:t>
            </w:r>
            <w:r w:rsidR="00621D3A">
              <w:rPr>
                <w:spacing w:val="-4"/>
                <w:sz w:val="20"/>
              </w:rPr>
              <w:t xml:space="preserve"> </w:t>
            </w:r>
            <w:r w:rsidR="00621D3A">
              <w:rPr>
                <w:sz w:val="20"/>
              </w:rPr>
              <w:t>foizlarni</w:t>
            </w:r>
            <w:r w:rsidR="00621D3A">
              <w:rPr>
                <w:spacing w:val="-8"/>
                <w:sz w:val="20"/>
              </w:rPr>
              <w:t xml:space="preserve"> </w:t>
            </w:r>
            <w:r w:rsidR="00621D3A">
              <w:rPr>
                <w:sz w:val="20"/>
              </w:rPr>
              <w:t>toʻlash</w:t>
            </w:r>
            <w:r w:rsidR="00621D3A">
              <w:rPr>
                <w:spacing w:val="-8"/>
                <w:sz w:val="20"/>
              </w:rPr>
              <w:t xml:space="preserve"> </w:t>
            </w:r>
            <w:r w:rsidR="00621D3A">
              <w:rPr>
                <w:spacing w:val="-2"/>
                <w:sz w:val="20"/>
              </w:rPr>
              <w:t>davriyligi</w:t>
            </w:r>
          </w:p>
        </w:tc>
        <w:tc>
          <w:tcPr>
            <w:tcW w:w="5376" w:type="dxa"/>
          </w:tcPr>
          <w:p w14:paraId="0A40744D" w14:textId="29B6416E" w:rsidR="0078539C" w:rsidRDefault="0078271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O</w:t>
            </w:r>
            <w:r w:rsidRPr="00782710">
              <w:rPr>
                <w:sz w:val="20"/>
              </w:rPr>
              <w:t>monat</w:t>
            </w:r>
            <w:r>
              <w:rPr>
                <w:sz w:val="20"/>
              </w:rPr>
              <w:t xml:space="preserve"> </w:t>
            </w:r>
            <w:r w:rsidRPr="00782710">
              <w:rPr>
                <w:sz w:val="20"/>
              </w:rPr>
              <w:t>mablag‘</w:t>
            </w:r>
            <w:r w:rsidR="00543AF9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Pr="00782710">
              <w:rPr>
                <w:sz w:val="20"/>
              </w:rPr>
              <w:t>chiqim qilish davrida to‘lab beriladi</w:t>
            </w:r>
            <w:r>
              <w:rPr>
                <w:sz w:val="20"/>
              </w:rPr>
              <w:t>.</w:t>
            </w:r>
          </w:p>
        </w:tc>
      </w:tr>
      <w:tr w:rsidR="0078539C" w14:paraId="15EDDE87" w14:textId="77777777">
        <w:trPr>
          <w:trHeight w:val="491"/>
        </w:trPr>
        <w:tc>
          <w:tcPr>
            <w:tcW w:w="4800" w:type="dxa"/>
          </w:tcPr>
          <w:p w14:paraId="426D82BD" w14:textId="7EED93F8" w:rsidR="0078539C" w:rsidRDefault="00CE4643" w:rsidP="00C57503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8</w:t>
            </w:r>
            <w:r w:rsidR="00621D3A">
              <w:rPr>
                <w:sz w:val="20"/>
              </w:rPr>
              <w:t>.</w:t>
            </w:r>
            <w:r w:rsidR="00621D3A">
              <w:rPr>
                <w:spacing w:val="-9"/>
                <w:sz w:val="20"/>
              </w:rPr>
              <w:t xml:space="preserve"> </w:t>
            </w:r>
            <w:r w:rsidR="00621D3A">
              <w:rPr>
                <w:sz w:val="20"/>
              </w:rPr>
              <w:t>Omonatni</w:t>
            </w:r>
            <w:r w:rsidR="00621D3A">
              <w:rPr>
                <w:spacing w:val="-10"/>
                <w:sz w:val="20"/>
              </w:rPr>
              <w:t xml:space="preserve"> </w:t>
            </w:r>
            <w:r w:rsidR="00621D3A">
              <w:rPr>
                <w:sz w:val="20"/>
              </w:rPr>
              <w:t>rasmiylashtirish</w:t>
            </w:r>
            <w:r w:rsidR="00621D3A">
              <w:rPr>
                <w:spacing w:val="-9"/>
                <w:sz w:val="20"/>
              </w:rPr>
              <w:t xml:space="preserve"> </w:t>
            </w:r>
            <w:r w:rsidR="00621D3A">
              <w:rPr>
                <w:spacing w:val="-4"/>
                <w:sz w:val="20"/>
              </w:rPr>
              <w:t>usuli</w:t>
            </w:r>
            <w:r w:rsidR="00C57503">
              <w:rPr>
                <w:spacing w:val="-4"/>
                <w:sz w:val="20"/>
              </w:rPr>
              <w:t xml:space="preserve"> </w:t>
            </w:r>
            <w:r w:rsidR="005311CC">
              <w:rPr>
                <w:sz w:val="20"/>
              </w:rPr>
              <w:t>(onlayn</w:t>
            </w:r>
            <w:r w:rsidR="005311CC">
              <w:rPr>
                <w:spacing w:val="-7"/>
                <w:sz w:val="20"/>
              </w:rPr>
              <w:t xml:space="preserve"> </w:t>
            </w:r>
            <w:r w:rsidR="005311CC">
              <w:rPr>
                <w:sz w:val="20"/>
              </w:rPr>
              <w:t>yoki</w:t>
            </w:r>
            <w:r w:rsidR="005311CC">
              <w:rPr>
                <w:spacing w:val="-7"/>
                <w:sz w:val="20"/>
              </w:rPr>
              <w:t xml:space="preserve"> </w:t>
            </w:r>
            <w:r w:rsidR="005311CC">
              <w:rPr>
                <w:sz w:val="20"/>
              </w:rPr>
              <w:t>bankka</w:t>
            </w:r>
            <w:r w:rsidR="005311CC">
              <w:rPr>
                <w:spacing w:val="-7"/>
                <w:sz w:val="20"/>
              </w:rPr>
              <w:t xml:space="preserve"> </w:t>
            </w:r>
            <w:r w:rsidR="005311CC">
              <w:rPr>
                <w:sz w:val="20"/>
              </w:rPr>
              <w:t>tashrif</w:t>
            </w:r>
            <w:r w:rsidR="005311CC">
              <w:rPr>
                <w:spacing w:val="-8"/>
                <w:sz w:val="20"/>
              </w:rPr>
              <w:t xml:space="preserve"> </w:t>
            </w:r>
            <w:r w:rsidR="005311CC">
              <w:rPr>
                <w:sz w:val="20"/>
              </w:rPr>
              <w:t>buyurish</w:t>
            </w:r>
            <w:r w:rsidR="005311CC">
              <w:rPr>
                <w:spacing w:val="-8"/>
                <w:sz w:val="20"/>
              </w:rPr>
              <w:t xml:space="preserve"> </w:t>
            </w:r>
            <w:r w:rsidR="005311CC">
              <w:rPr>
                <w:spacing w:val="-2"/>
                <w:sz w:val="20"/>
              </w:rPr>
              <w:t>orqali)</w:t>
            </w:r>
          </w:p>
        </w:tc>
        <w:tc>
          <w:tcPr>
            <w:tcW w:w="5376" w:type="dxa"/>
          </w:tcPr>
          <w:p w14:paraId="7E3D6F90" w14:textId="63DA5A7E" w:rsidR="0078539C" w:rsidRDefault="00695E42">
            <w:pPr>
              <w:pStyle w:val="TableParagraph"/>
              <w:rPr>
                <w:sz w:val="20"/>
              </w:rPr>
            </w:pPr>
            <w:r w:rsidRPr="00DB52C0">
              <w:rPr>
                <w:sz w:val="20"/>
              </w:rPr>
              <w:t>B</w:t>
            </w:r>
            <w:r w:rsidR="006C3884" w:rsidRPr="00DB52C0">
              <w:rPr>
                <w:sz w:val="20"/>
              </w:rPr>
              <w:t>ank kassalarida faqat naqd pul ko‘rinishida</w:t>
            </w:r>
          </w:p>
        </w:tc>
      </w:tr>
      <w:tr w:rsidR="0078539C" w14:paraId="04FEB2BE" w14:textId="77777777">
        <w:trPr>
          <w:trHeight w:val="258"/>
        </w:trPr>
        <w:tc>
          <w:tcPr>
            <w:tcW w:w="4800" w:type="dxa"/>
          </w:tcPr>
          <w:p w14:paraId="617E9438" w14:textId="0E8A6A4E" w:rsidR="0078539C" w:rsidRPr="00DB52C0" w:rsidRDefault="00CE4643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9</w:t>
            </w:r>
            <w:r w:rsidR="00621D3A" w:rsidRPr="00DB52C0">
              <w:rPr>
                <w:sz w:val="20"/>
              </w:rPr>
              <w:t>.</w:t>
            </w:r>
            <w:r w:rsidR="00621D3A" w:rsidRPr="00DB52C0">
              <w:rPr>
                <w:spacing w:val="-8"/>
                <w:sz w:val="20"/>
              </w:rPr>
              <w:t xml:space="preserve"> </w:t>
            </w:r>
            <w:r w:rsidR="00621D3A" w:rsidRPr="00DB52C0">
              <w:rPr>
                <w:sz w:val="20"/>
              </w:rPr>
              <w:t>Qoʻshimcha</w:t>
            </w:r>
            <w:r w:rsidR="00621D3A" w:rsidRPr="00DB52C0">
              <w:rPr>
                <w:spacing w:val="-5"/>
                <w:sz w:val="20"/>
              </w:rPr>
              <w:t xml:space="preserve"> </w:t>
            </w:r>
            <w:r w:rsidR="00621D3A" w:rsidRPr="00DB52C0">
              <w:rPr>
                <w:sz w:val="20"/>
              </w:rPr>
              <w:t>mablagʻ</w:t>
            </w:r>
            <w:r w:rsidR="00621D3A" w:rsidRPr="00DB52C0">
              <w:rPr>
                <w:spacing w:val="-7"/>
                <w:sz w:val="20"/>
              </w:rPr>
              <w:t xml:space="preserve"> </w:t>
            </w:r>
            <w:r w:rsidR="00621D3A" w:rsidRPr="00DB52C0">
              <w:rPr>
                <w:sz w:val="20"/>
              </w:rPr>
              <w:t>kiritish</w:t>
            </w:r>
            <w:r w:rsidR="00621D3A" w:rsidRPr="00DB52C0">
              <w:rPr>
                <w:spacing w:val="-9"/>
                <w:sz w:val="20"/>
              </w:rPr>
              <w:t xml:space="preserve"> </w:t>
            </w:r>
            <w:r w:rsidR="00621D3A" w:rsidRPr="00DB52C0">
              <w:rPr>
                <w:spacing w:val="-2"/>
                <w:sz w:val="20"/>
              </w:rPr>
              <w:t>imkoniyati</w:t>
            </w:r>
          </w:p>
        </w:tc>
        <w:tc>
          <w:tcPr>
            <w:tcW w:w="5376" w:type="dxa"/>
          </w:tcPr>
          <w:p w14:paraId="50090481" w14:textId="20970643" w:rsidR="0078539C" w:rsidRPr="00DB52C0" w:rsidRDefault="00F215B9">
            <w:pPr>
              <w:pStyle w:val="TableParagraph"/>
              <w:spacing w:before="7"/>
              <w:rPr>
                <w:sz w:val="20"/>
              </w:rPr>
            </w:pPr>
            <w:r w:rsidRPr="00DB52C0">
              <w:rPr>
                <w:sz w:val="20"/>
              </w:rPr>
              <w:t>Mavjud</w:t>
            </w:r>
          </w:p>
        </w:tc>
      </w:tr>
      <w:tr w:rsidR="0078539C" w14:paraId="2A6A1482" w14:textId="77777777">
        <w:trPr>
          <w:trHeight w:val="491"/>
        </w:trPr>
        <w:tc>
          <w:tcPr>
            <w:tcW w:w="4800" w:type="dxa"/>
          </w:tcPr>
          <w:p w14:paraId="3A1BC963" w14:textId="44A0379A" w:rsidR="0078539C" w:rsidRDefault="005311CC" w:rsidP="00815922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 w:rsidR="00CE4643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Avtouzaytirish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(omonat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muddati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tugaganda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omonat muddatini bank tomonidan bir tomonlama uzaytirish)</w:t>
            </w:r>
          </w:p>
        </w:tc>
        <w:tc>
          <w:tcPr>
            <w:tcW w:w="5376" w:type="dxa"/>
          </w:tcPr>
          <w:p w14:paraId="5709B4CE" w14:textId="77777777" w:rsidR="0078539C" w:rsidRDefault="005311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Mumkin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emas</w:t>
            </w:r>
          </w:p>
        </w:tc>
      </w:tr>
      <w:tr w:rsidR="0078539C" w14:paraId="67BFCCE0" w14:textId="77777777">
        <w:trPr>
          <w:trHeight w:val="304"/>
        </w:trPr>
        <w:tc>
          <w:tcPr>
            <w:tcW w:w="4800" w:type="dxa"/>
          </w:tcPr>
          <w:p w14:paraId="42A1989E" w14:textId="78758365" w:rsidR="0078539C" w:rsidRDefault="005311CC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 w:rsidR="00CE4643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Boshqa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shartlar</w:t>
            </w:r>
          </w:p>
        </w:tc>
        <w:tc>
          <w:tcPr>
            <w:tcW w:w="5376" w:type="dxa"/>
          </w:tcPr>
          <w:p w14:paraId="2292E378" w14:textId="795AAD08" w:rsidR="00F02D07" w:rsidRPr="003F3C49" w:rsidRDefault="00F02D07" w:rsidP="00F02D07">
            <w:pPr>
              <w:pStyle w:val="TableParagraph"/>
              <w:spacing w:before="11" w:line="276" w:lineRule="auto"/>
              <w:rPr>
                <w:sz w:val="20"/>
              </w:rPr>
            </w:pPr>
            <w:r w:rsidRPr="003F3C49">
              <w:rPr>
                <w:sz w:val="20"/>
              </w:rPr>
              <w:t>Mazkur</w:t>
            </w:r>
            <w:r w:rsidRPr="003F3C49">
              <w:rPr>
                <w:sz w:val="20"/>
                <w:lang w:val="bg-BG"/>
              </w:rPr>
              <w:t xml:space="preserve"> </w:t>
            </w:r>
            <w:r w:rsidR="00194440" w:rsidRPr="003F3C49">
              <w:rPr>
                <w:sz w:val="20"/>
              </w:rPr>
              <w:t>Ipoteka</w:t>
            </w:r>
            <w:r w:rsidRPr="003F3C49">
              <w:rPr>
                <w:sz w:val="20"/>
                <w:lang w:val="bg-BG"/>
              </w:rPr>
              <w:t xml:space="preserve"> </w:t>
            </w:r>
            <w:r w:rsidR="00194440" w:rsidRPr="003F3C49">
              <w:rPr>
                <w:sz w:val="20"/>
              </w:rPr>
              <w:t xml:space="preserve">jamg‘arma omonati </w:t>
            </w:r>
            <w:r w:rsidRPr="003F3C49">
              <w:rPr>
                <w:sz w:val="20"/>
              </w:rPr>
              <w:t>bankimizda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birlamchi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va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ikkilamchi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ipoteka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krediti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rasmiylashtirayotgan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mijozlarga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taqdim</w:t>
            </w:r>
            <w:r w:rsidRPr="003F3C49">
              <w:rPr>
                <w:sz w:val="20"/>
                <w:lang w:val="bg-BG"/>
              </w:rPr>
              <w:t xml:space="preserve"> </w:t>
            </w:r>
            <w:r w:rsidRPr="003F3C49">
              <w:rPr>
                <w:sz w:val="20"/>
              </w:rPr>
              <w:t>etiladi</w:t>
            </w:r>
            <w:r w:rsidRPr="003F3C49">
              <w:rPr>
                <w:sz w:val="20"/>
                <w:lang w:val="bg-BG"/>
              </w:rPr>
              <w:t>.</w:t>
            </w:r>
            <w:r w:rsidR="003F3C49" w:rsidRPr="003F3C49">
              <w:rPr>
                <w:sz w:val="20"/>
              </w:rPr>
              <w:t>(</w:t>
            </w:r>
            <w:r w:rsidR="003F3C49" w:rsidRPr="003F3C49">
              <w:t xml:space="preserve"> </w:t>
            </w:r>
            <w:r w:rsidR="003F3C49" w:rsidRPr="003F3C49">
              <w:rPr>
                <w:sz w:val="20"/>
              </w:rPr>
              <w:t>Moliya vazirligi mablag‘lari hisobidan moliyalashtiriladigan ipoteka kredlari</w:t>
            </w:r>
            <w:r w:rsidR="003F3C49">
              <w:rPr>
                <w:sz w:val="20"/>
              </w:rPr>
              <w:t xml:space="preserve"> r</w:t>
            </w:r>
            <w:r w:rsidR="003F3C49" w:rsidRPr="003F3C49">
              <w:rPr>
                <w:sz w:val="20"/>
              </w:rPr>
              <w:t>asmiylashtirayotgan</w:t>
            </w:r>
            <w:r w:rsidR="003F3C49" w:rsidRPr="003F3C49">
              <w:rPr>
                <w:sz w:val="20"/>
                <w:lang w:val="bg-BG"/>
              </w:rPr>
              <w:t xml:space="preserve"> </w:t>
            </w:r>
            <w:r w:rsidR="003F3C49" w:rsidRPr="003F3C49">
              <w:rPr>
                <w:sz w:val="20"/>
              </w:rPr>
              <w:t>mijozlarga</w:t>
            </w:r>
            <w:r w:rsidR="003F3C49" w:rsidRPr="003F3C49">
              <w:rPr>
                <w:sz w:val="20"/>
                <w:lang w:val="bg-BG"/>
              </w:rPr>
              <w:t xml:space="preserve"> </w:t>
            </w:r>
            <w:r w:rsidR="003F3C49" w:rsidRPr="003F3C49">
              <w:rPr>
                <w:sz w:val="20"/>
              </w:rPr>
              <w:t>taqdim</w:t>
            </w:r>
            <w:r w:rsidR="003F3C49" w:rsidRPr="003F3C49">
              <w:rPr>
                <w:sz w:val="20"/>
                <w:lang w:val="bg-BG"/>
              </w:rPr>
              <w:t xml:space="preserve"> </w:t>
            </w:r>
            <w:r w:rsidR="003F3C49" w:rsidRPr="003F3C49">
              <w:rPr>
                <w:sz w:val="20"/>
              </w:rPr>
              <w:t>eti</w:t>
            </w:r>
            <w:r w:rsidR="003F3C49">
              <w:rPr>
                <w:sz w:val="20"/>
              </w:rPr>
              <w:t>lmaydi.)</w:t>
            </w:r>
          </w:p>
          <w:p w14:paraId="4C68B3A0" w14:textId="5CD7FA20" w:rsidR="0046537F" w:rsidRPr="003F3C49" w:rsidRDefault="0046537F" w:rsidP="00F02D07">
            <w:pPr>
              <w:pStyle w:val="TableParagraph"/>
              <w:spacing w:before="11" w:line="276" w:lineRule="auto"/>
              <w:ind w:left="0"/>
              <w:rPr>
                <w:sz w:val="20"/>
              </w:rPr>
            </w:pPr>
          </w:p>
        </w:tc>
      </w:tr>
    </w:tbl>
    <w:p w14:paraId="44239FB7" w14:textId="77777777" w:rsidR="0078539C" w:rsidRDefault="005311CC">
      <w:pPr>
        <w:pStyle w:val="a5"/>
        <w:numPr>
          <w:ilvl w:val="0"/>
          <w:numId w:val="1"/>
        </w:numPr>
        <w:tabs>
          <w:tab w:val="left" w:pos="294"/>
        </w:tabs>
        <w:spacing w:before="6" w:after="17"/>
        <w:ind w:left="294" w:hanging="166"/>
        <w:jc w:val="center"/>
        <w:rPr>
          <w:b/>
          <w:sz w:val="18"/>
        </w:rPr>
      </w:pPr>
      <w:r>
        <w:rPr>
          <w:b/>
          <w:sz w:val="20"/>
        </w:rPr>
        <w:t>boʻlim.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Boshqa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muhim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shartlar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95149FB" w14:textId="77777777">
        <w:trPr>
          <w:trHeight w:val="719"/>
        </w:trPr>
        <w:tc>
          <w:tcPr>
            <w:tcW w:w="4800" w:type="dxa"/>
          </w:tcPr>
          <w:p w14:paraId="25B3105D" w14:textId="10774AD6" w:rsidR="0078539C" w:rsidRDefault="005311CC" w:rsidP="00815922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qoʻyilgan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mablagʻlarini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muddati tugagunga qadar qisman </w:t>
            </w:r>
            <w:r w:rsidR="00630540">
              <w:rPr>
                <w:sz w:val="20"/>
              </w:rPr>
              <w:t>y</w:t>
            </w:r>
            <w:r>
              <w:rPr>
                <w:sz w:val="20"/>
              </w:rPr>
              <w:t xml:space="preserve">echib olish imkoniyatining </w:t>
            </w:r>
            <w:r>
              <w:rPr>
                <w:spacing w:val="-2"/>
                <w:sz w:val="20"/>
              </w:rPr>
              <w:t>mavjudligi</w:t>
            </w:r>
            <w:r w:rsidR="00956EDD">
              <w:rPr>
                <w:spacing w:val="-2"/>
                <w:sz w:val="20"/>
              </w:rPr>
              <w:t>.</w:t>
            </w:r>
          </w:p>
        </w:tc>
        <w:tc>
          <w:tcPr>
            <w:tcW w:w="5376" w:type="dxa"/>
          </w:tcPr>
          <w:p w14:paraId="6187944D" w14:textId="77777777" w:rsidR="0078539C" w:rsidRDefault="005311CC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Mavjud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emas</w:t>
            </w:r>
          </w:p>
        </w:tc>
      </w:tr>
      <w:tr w:rsidR="0078539C" w14:paraId="600C9D3E" w14:textId="77777777">
        <w:trPr>
          <w:trHeight w:val="3018"/>
        </w:trPr>
        <w:tc>
          <w:tcPr>
            <w:tcW w:w="4800" w:type="dxa"/>
          </w:tcPr>
          <w:p w14:paraId="2E8FED43" w14:textId="77777777" w:rsidR="0078539C" w:rsidRDefault="005311CC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shartnomasini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muddatidan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bekor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qilish</w:t>
            </w:r>
          </w:p>
          <w:p w14:paraId="628DFD54" w14:textId="301AC5AC" w:rsidR="0078539C" w:rsidRDefault="002935DB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tartibi.</w:t>
            </w:r>
          </w:p>
        </w:tc>
        <w:tc>
          <w:tcPr>
            <w:tcW w:w="5376" w:type="dxa"/>
          </w:tcPr>
          <w:p w14:paraId="7C3C5F1F" w14:textId="08C7D2E0" w:rsidR="0078539C" w:rsidRDefault="005311CC" w:rsidP="00815922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Agarda </w:t>
            </w:r>
            <w:r w:rsidR="001E11C5">
              <w:rPr>
                <w:sz w:val="20"/>
              </w:rPr>
              <w:t>qo‘</w:t>
            </w:r>
            <w:r>
              <w:rPr>
                <w:sz w:val="20"/>
              </w:rPr>
              <w:t>yilgan pul mablaglarni muddatidan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tulig</w:t>
            </w:r>
            <w:r w:rsidR="001E11C5">
              <w:rPr>
                <w:sz w:val="20"/>
              </w:rPr>
              <w:t>‘</w:t>
            </w:r>
            <w:r>
              <w:rPr>
                <w:sz w:val="20"/>
              </w:rPr>
              <w:t>icha</w:t>
            </w:r>
            <w:r>
              <w:rPr>
                <w:spacing w:val="-4"/>
                <w:sz w:val="20"/>
              </w:rPr>
              <w:t xml:space="preserve"> </w:t>
            </w:r>
            <w:r w:rsidR="001E11C5">
              <w:rPr>
                <w:sz w:val="20"/>
              </w:rPr>
              <w:t>q</w:t>
            </w:r>
            <w:r>
              <w:rPr>
                <w:sz w:val="20"/>
              </w:rPr>
              <w:t>aytarib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olinganda</w:t>
            </w:r>
            <w:r>
              <w:rPr>
                <w:spacing w:val="-7"/>
                <w:sz w:val="20"/>
              </w:rPr>
              <w:t xml:space="preserve"> </w:t>
            </w:r>
            <w:r w:rsidR="001E11C5">
              <w:rPr>
                <w:sz w:val="20"/>
              </w:rPr>
              <w:t>qu</w:t>
            </w:r>
            <w:r>
              <w:rPr>
                <w:sz w:val="20"/>
              </w:rPr>
              <w:t>yidagi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tartibda foizlar </w:t>
            </w:r>
            <w:r w:rsidR="00C23915">
              <w:rPr>
                <w:sz w:val="20"/>
              </w:rPr>
              <w:t>h</w:t>
            </w:r>
            <w:r>
              <w:rPr>
                <w:sz w:val="20"/>
              </w:rPr>
              <w:t>isoblanib to‘lab beriladi:</w:t>
            </w:r>
          </w:p>
          <w:p w14:paraId="5CAC1D35" w14:textId="21C2D538" w:rsidR="00956EDD" w:rsidRDefault="00782710" w:rsidP="00815922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T</w:t>
            </w:r>
            <w:r w:rsidRPr="00782710">
              <w:rPr>
                <w:sz w:val="20"/>
              </w:rPr>
              <w:t xml:space="preserve">o‘liq saqlangan kunlar uchun </w:t>
            </w:r>
            <w:r w:rsidR="00636B8D" w:rsidRPr="00636B8D">
              <w:rPr>
                <w:sz w:val="20"/>
              </w:rPr>
              <w:t xml:space="preserve">- yillik </w:t>
            </w:r>
            <w:r w:rsidR="00AA075F">
              <w:rPr>
                <w:sz w:val="20"/>
              </w:rPr>
              <w:t>1</w:t>
            </w:r>
            <w:r w:rsidR="00956EDD">
              <w:rPr>
                <w:sz w:val="20"/>
              </w:rPr>
              <w:t>6</w:t>
            </w:r>
            <w:r w:rsidR="00636B8D" w:rsidRPr="00636B8D">
              <w:rPr>
                <w:sz w:val="20"/>
              </w:rPr>
              <w:t xml:space="preserve">% </w:t>
            </w:r>
            <w:r w:rsidR="002935DB">
              <w:rPr>
                <w:sz w:val="20"/>
              </w:rPr>
              <w:t>.</w:t>
            </w:r>
          </w:p>
          <w:p w14:paraId="4713DCDB" w14:textId="1A36F027" w:rsidR="00956EDD" w:rsidRDefault="00956EDD" w:rsidP="00254DBC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5EF92BA3" w14:textId="77777777" w:rsidR="0078539C" w:rsidRPr="00254DBC" w:rsidRDefault="0078539C">
      <w:pPr>
        <w:pStyle w:val="a3"/>
        <w:spacing w:before="30"/>
        <w:rPr>
          <w:b/>
          <w:sz w:val="10"/>
          <w:szCs w:val="10"/>
        </w:rPr>
      </w:pPr>
    </w:p>
    <w:p w14:paraId="180BFD6F" w14:textId="77777777" w:rsidR="0078539C" w:rsidRDefault="005311CC" w:rsidP="00CC7BDA">
      <w:pPr>
        <w:ind w:left="2231"/>
        <w:jc w:val="both"/>
        <w:rPr>
          <w:b/>
          <w:sz w:val="20"/>
        </w:rPr>
      </w:pPr>
      <w:r>
        <w:rPr>
          <w:b/>
          <w:sz w:val="20"/>
        </w:rPr>
        <w:t>Omonat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qoʻyishga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rozi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boʻlishdan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oldin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diqqat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bilan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oʻrganib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chiqing!</w:t>
      </w:r>
    </w:p>
    <w:p w14:paraId="504791C1" w14:textId="246D2447" w:rsidR="0078539C" w:rsidRDefault="005311CC" w:rsidP="00CC7BDA">
      <w:pPr>
        <w:pStyle w:val="a3"/>
        <w:spacing w:before="24"/>
        <w:ind w:left="172" w:right="41" w:firstLine="548"/>
        <w:jc w:val="both"/>
      </w:pPr>
      <w:r>
        <w:t>Siz omonatning shartlari, omonat boʻyicha foiz daromadlari va hisob-kitoblar tartibi toʻgʻrisida, shuningdek huquqlaringiz va majburiyatlaringiz,</w:t>
      </w:r>
      <w:r>
        <w:rPr>
          <w:spacing w:val="-6"/>
        </w:rPr>
        <w:t xml:space="preserve"> </w:t>
      </w:r>
      <w:r>
        <w:t>Sizga</w:t>
      </w:r>
      <w:r>
        <w:rPr>
          <w:spacing w:val="-6"/>
        </w:rPr>
        <w:t xml:space="preserve"> </w:t>
      </w:r>
      <w:r>
        <w:t>tushunarsiz</w:t>
      </w:r>
      <w:r>
        <w:rPr>
          <w:spacing w:val="-6"/>
        </w:rPr>
        <w:t xml:space="preserve"> </w:t>
      </w:r>
      <w:r>
        <w:t>boʻlgan</w:t>
      </w:r>
      <w:r>
        <w:rPr>
          <w:spacing w:val="-7"/>
        </w:rPr>
        <w:t xml:space="preserve"> </w:t>
      </w:r>
      <w:r>
        <w:t>boshqa</w:t>
      </w:r>
      <w:r>
        <w:rPr>
          <w:spacing w:val="-4"/>
        </w:rPr>
        <w:t xml:space="preserve"> </w:t>
      </w:r>
      <w:r>
        <w:t>masalalar</w:t>
      </w:r>
      <w:r>
        <w:rPr>
          <w:spacing w:val="-3"/>
        </w:rPr>
        <w:t xml:space="preserve"> </w:t>
      </w:r>
      <w:r>
        <w:t>yuzasidan</w:t>
      </w:r>
      <w:r>
        <w:rPr>
          <w:spacing w:val="-7"/>
        </w:rPr>
        <w:t xml:space="preserve"> </w:t>
      </w:r>
      <w:r>
        <w:t>bankdan</w:t>
      </w:r>
      <w:r>
        <w:rPr>
          <w:spacing w:val="-7"/>
        </w:rPr>
        <w:t xml:space="preserve"> </w:t>
      </w:r>
      <w:r>
        <w:t>toʻliq</w:t>
      </w:r>
      <w:r>
        <w:rPr>
          <w:spacing w:val="-5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batafsil</w:t>
      </w:r>
      <w:r>
        <w:rPr>
          <w:spacing w:val="-4"/>
        </w:rPr>
        <w:t xml:space="preserve"> </w:t>
      </w:r>
      <w:r>
        <w:t>ma'lumot</w:t>
      </w:r>
      <w:r>
        <w:rPr>
          <w:spacing w:val="-6"/>
        </w:rPr>
        <w:t xml:space="preserve"> </w:t>
      </w:r>
      <w:r>
        <w:t>olishga</w:t>
      </w:r>
      <w:r>
        <w:rPr>
          <w:spacing w:val="-4"/>
        </w:rPr>
        <w:t xml:space="preserve"> </w:t>
      </w:r>
      <w:r>
        <w:t xml:space="preserve">haqlisiz. Agar Sizda shikoyatlar mavjud boʻlsa, u holda Siz murojaatingizni (+998 71 207 46 51 (1104)) raqamli telefonga yoki </w:t>
      </w:r>
      <w:hyperlink r:id="rId7">
        <w:r>
          <w:t>(mikrokreditbank@exat.uz)</w:t>
        </w:r>
      </w:hyperlink>
      <w:r>
        <w:t xml:space="preserve"> elektron manzilga joʻnatishingiz mumkin.</w:t>
      </w:r>
    </w:p>
    <w:p w14:paraId="74703456" w14:textId="77777777" w:rsidR="002935DB" w:rsidRDefault="002935DB" w:rsidP="002935DB">
      <w:pPr>
        <w:pStyle w:val="a3"/>
        <w:spacing w:before="24" w:line="276" w:lineRule="auto"/>
        <w:ind w:left="172" w:right="41"/>
        <w:jc w:val="both"/>
      </w:pPr>
    </w:p>
    <w:p w14:paraId="64AF6923" w14:textId="77777777" w:rsidR="0078539C" w:rsidRDefault="005311CC" w:rsidP="009D3F10">
      <w:pPr>
        <w:pStyle w:val="a3"/>
        <w:ind w:left="172"/>
        <w:jc w:val="center"/>
        <w:rPr>
          <w:spacing w:val="-2"/>
        </w:rPr>
      </w:pPr>
      <w:r>
        <w:t>AXBOROT</w:t>
      </w:r>
      <w:r>
        <w:rPr>
          <w:spacing w:val="-9"/>
        </w:rPr>
        <w:t xml:space="preserve"> </w:t>
      </w:r>
      <w:r>
        <w:t>VARAQASINING</w:t>
      </w:r>
      <w:r>
        <w:rPr>
          <w:spacing w:val="-10"/>
        </w:rPr>
        <w:t xml:space="preserve"> </w:t>
      </w:r>
      <w:r>
        <w:t>TOʻGʻRILIGI</w:t>
      </w:r>
      <w:r>
        <w:rPr>
          <w:spacing w:val="-10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HAQIQIYLIGI</w:t>
      </w:r>
      <w:r>
        <w:rPr>
          <w:spacing w:val="-9"/>
        </w:rPr>
        <w:t xml:space="preserve"> </w:t>
      </w:r>
      <w:r>
        <w:rPr>
          <w:spacing w:val="-2"/>
        </w:rPr>
        <w:t>TASDIQLANADI.</w:t>
      </w:r>
    </w:p>
    <w:p w14:paraId="0C1B428E" w14:textId="77777777" w:rsidR="00194440" w:rsidRDefault="00194440" w:rsidP="009D3F10">
      <w:pPr>
        <w:pStyle w:val="a3"/>
        <w:ind w:left="172"/>
        <w:jc w:val="center"/>
        <w:rPr>
          <w:spacing w:val="-2"/>
        </w:rPr>
      </w:pPr>
    </w:p>
    <w:p w14:paraId="5FDBA337" w14:textId="79BBE3E2" w:rsidR="00194440" w:rsidRDefault="00194440" w:rsidP="00194440">
      <w:pPr>
        <w:pStyle w:val="a3"/>
        <w:ind w:left="172"/>
      </w:pPr>
      <w:r>
        <w:rPr>
          <w:spacing w:val="-2"/>
        </w:rPr>
        <w:t>___________________________________________                                          _______________________________</w:t>
      </w:r>
    </w:p>
    <w:p w14:paraId="4C07920C" w14:textId="6E61B33F" w:rsidR="00194440" w:rsidRDefault="00194440" w:rsidP="00194440">
      <w:pPr>
        <w:pStyle w:val="a3"/>
        <w:spacing w:before="30"/>
      </w:pPr>
      <w:r>
        <w:t xml:space="preserve">         </w:t>
      </w:r>
      <w:r w:rsidRPr="00194440">
        <w:t>(bank mutaxassisining F.I.Sh. va lavozimi)</w:t>
      </w:r>
      <w:r>
        <w:t xml:space="preserve">      </w:t>
      </w:r>
      <w:r w:rsidRPr="00194440">
        <w:tab/>
      </w:r>
      <w:r>
        <w:t xml:space="preserve">                                                           </w:t>
      </w:r>
      <w:r w:rsidRPr="00194440">
        <w:t>(toʻldirilgan sana)</w:t>
      </w:r>
    </w:p>
    <w:p w14:paraId="1ED447CC" w14:textId="77777777" w:rsidR="00194440" w:rsidRDefault="00194440" w:rsidP="00194440">
      <w:pPr>
        <w:pStyle w:val="a3"/>
        <w:spacing w:before="30"/>
      </w:pPr>
    </w:p>
    <w:p w14:paraId="69E2DB6C" w14:textId="2AE8A426" w:rsidR="003C6DF3" w:rsidRPr="002E268A" w:rsidRDefault="00470418" w:rsidP="00470418">
      <w:pPr>
        <w:spacing w:before="32"/>
        <w:ind w:right="400"/>
        <w:rPr>
          <w:b/>
          <w:bCs/>
          <w:i/>
          <w:sz w:val="20"/>
          <w:szCs w:val="20"/>
        </w:rPr>
      </w:pPr>
      <w:r w:rsidRPr="002E268A">
        <w:rPr>
          <w:b/>
          <w:bCs/>
          <w:i/>
          <w:sz w:val="20"/>
          <w:szCs w:val="20"/>
        </w:rPr>
        <w:t>* Mazkur varaqa omonat shartnomasi yoki omonat olish uchun buyurtmanoma oʻrnini bosmaydi, aksincha turli banklarning omonat shartlarini taqqoslashga va kerakli tanlovni amalga oshirishga yordam beradi.</w:t>
      </w:r>
    </w:p>
    <w:p w14:paraId="065859F3" w14:textId="77777777" w:rsidR="00C663D1" w:rsidRPr="00470418" w:rsidRDefault="00C663D1">
      <w:pPr>
        <w:spacing w:before="32"/>
        <w:ind w:left="3247" w:right="400"/>
        <w:jc w:val="center"/>
        <w:rPr>
          <w:i/>
          <w:sz w:val="24"/>
          <w:szCs w:val="24"/>
        </w:rPr>
      </w:pPr>
    </w:p>
    <w:p w14:paraId="1D6B3F59" w14:textId="77777777" w:rsidR="00C663D1" w:rsidRPr="00C104BC" w:rsidRDefault="00C663D1">
      <w:pPr>
        <w:spacing w:before="32"/>
        <w:ind w:left="3247" w:right="400"/>
        <w:jc w:val="center"/>
        <w:rPr>
          <w:i/>
          <w:sz w:val="24"/>
          <w:szCs w:val="24"/>
        </w:rPr>
      </w:pPr>
    </w:p>
    <w:sectPr w:rsidR="00C663D1" w:rsidRPr="00C104BC" w:rsidSect="00194440">
      <w:type w:val="continuous"/>
      <w:pgSz w:w="11910" w:h="16840"/>
      <w:pgMar w:top="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179C" w14:textId="77777777" w:rsidR="00BF5AD9" w:rsidRDefault="00BF5AD9" w:rsidP="0059054A">
      <w:r>
        <w:separator/>
      </w:r>
    </w:p>
  </w:endnote>
  <w:endnote w:type="continuationSeparator" w:id="0">
    <w:p w14:paraId="16E370DD" w14:textId="77777777" w:rsidR="00BF5AD9" w:rsidRDefault="00BF5AD9" w:rsidP="0059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CEC6" w14:textId="77777777" w:rsidR="00BF5AD9" w:rsidRDefault="00BF5AD9" w:rsidP="0059054A">
      <w:r>
        <w:separator/>
      </w:r>
    </w:p>
  </w:footnote>
  <w:footnote w:type="continuationSeparator" w:id="0">
    <w:p w14:paraId="03113DF8" w14:textId="77777777" w:rsidR="00BF5AD9" w:rsidRDefault="00BF5AD9" w:rsidP="0059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61F24"/>
    <w:multiLevelType w:val="hybridMultilevel"/>
    <w:tmpl w:val="CC020802"/>
    <w:lvl w:ilvl="0" w:tplc="8C3E98F0">
      <w:start w:val="1"/>
      <w:numFmt w:val="upperRoman"/>
      <w:lvlText w:val="%1."/>
      <w:lvlJc w:val="left"/>
      <w:pPr>
        <w:ind w:left="6452" w:hanging="214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100"/>
        <w:sz w:val="24"/>
        <w:szCs w:val="24"/>
        <w:lang w:val="bg-BG" w:eastAsia="en-US" w:bidi="ar-SA"/>
      </w:rPr>
    </w:lvl>
    <w:lvl w:ilvl="1" w:tplc="A296EE52">
      <w:numFmt w:val="bullet"/>
      <w:lvlText w:val="•"/>
      <w:lvlJc w:val="left"/>
      <w:pPr>
        <w:ind w:left="5136" w:hanging="214"/>
      </w:pPr>
      <w:rPr>
        <w:rFonts w:hint="default"/>
        <w:lang w:val="bg-BG" w:eastAsia="en-US" w:bidi="ar-SA"/>
      </w:rPr>
    </w:lvl>
    <w:lvl w:ilvl="2" w:tplc="6F7EBB34">
      <w:numFmt w:val="bullet"/>
      <w:lvlText w:val="•"/>
      <w:lvlJc w:val="left"/>
      <w:pPr>
        <w:ind w:left="5793" w:hanging="214"/>
      </w:pPr>
      <w:rPr>
        <w:rFonts w:hint="default"/>
        <w:lang w:val="bg-BG" w:eastAsia="en-US" w:bidi="ar-SA"/>
      </w:rPr>
    </w:lvl>
    <w:lvl w:ilvl="3" w:tplc="2E76C324">
      <w:numFmt w:val="bullet"/>
      <w:lvlText w:val="•"/>
      <w:lvlJc w:val="left"/>
      <w:pPr>
        <w:ind w:left="6449" w:hanging="214"/>
      </w:pPr>
      <w:rPr>
        <w:rFonts w:hint="default"/>
        <w:lang w:val="bg-BG" w:eastAsia="en-US" w:bidi="ar-SA"/>
      </w:rPr>
    </w:lvl>
    <w:lvl w:ilvl="4" w:tplc="D408C0E8">
      <w:numFmt w:val="bullet"/>
      <w:lvlText w:val="•"/>
      <w:lvlJc w:val="left"/>
      <w:pPr>
        <w:ind w:left="7106" w:hanging="214"/>
      </w:pPr>
      <w:rPr>
        <w:rFonts w:hint="default"/>
        <w:lang w:val="bg-BG" w:eastAsia="en-US" w:bidi="ar-SA"/>
      </w:rPr>
    </w:lvl>
    <w:lvl w:ilvl="5" w:tplc="07CC98D6">
      <w:numFmt w:val="bullet"/>
      <w:lvlText w:val="•"/>
      <w:lvlJc w:val="left"/>
      <w:pPr>
        <w:ind w:left="7763" w:hanging="214"/>
      </w:pPr>
      <w:rPr>
        <w:rFonts w:hint="default"/>
        <w:lang w:val="bg-BG" w:eastAsia="en-US" w:bidi="ar-SA"/>
      </w:rPr>
    </w:lvl>
    <w:lvl w:ilvl="6" w:tplc="E256AC50">
      <w:numFmt w:val="bullet"/>
      <w:lvlText w:val="•"/>
      <w:lvlJc w:val="left"/>
      <w:pPr>
        <w:ind w:left="8419" w:hanging="214"/>
      </w:pPr>
      <w:rPr>
        <w:rFonts w:hint="default"/>
        <w:lang w:val="bg-BG" w:eastAsia="en-US" w:bidi="ar-SA"/>
      </w:rPr>
    </w:lvl>
    <w:lvl w:ilvl="7" w:tplc="06E6F4D0">
      <w:numFmt w:val="bullet"/>
      <w:lvlText w:val="•"/>
      <w:lvlJc w:val="left"/>
      <w:pPr>
        <w:ind w:left="9076" w:hanging="214"/>
      </w:pPr>
      <w:rPr>
        <w:rFonts w:hint="default"/>
        <w:lang w:val="bg-BG" w:eastAsia="en-US" w:bidi="ar-SA"/>
      </w:rPr>
    </w:lvl>
    <w:lvl w:ilvl="8" w:tplc="81E6E9A4">
      <w:numFmt w:val="bullet"/>
      <w:lvlText w:val="•"/>
      <w:lvlJc w:val="left"/>
      <w:pPr>
        <w:ind w:left="9733" w:hanging="214"/>
      </w:pPr>
      <w:rPr>
        <w:rFonts w:hint="default"/>
        <w:lang w:val="bg-BG" w:eastAsia="en-US" w:bidi="ar-SA"/>
      </w:rPr>
    </w:lvl>
  </w:abstractNum>
  <w:abstractNum w:abstractNumId="1" w15:restartNumberingAfterBreak="0">
    <w:nsid w:val="24726FFD"/>
    <w:multiLevelType w:val="hybridMultilevel"/>
    <w:tmpl w:val="146CFAD0"/>
    <w:lvl w:ilvl="0" w:tplc="C958D1E8">
      <w:start w:val="1"/>
      <w:numFmt w:val="decimal"/>
      <w:lvlText w:val="%1-"/>
      <w:lvlJc w:val="left"/>
      <w:pPr>
        <w:ind w:left="3114" w:hanging="169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3A4CCFDC">
      <w:numFmt w:val="bullet"/>
      <w:lvlText w:val="•"/>
      <w:lvlJc w:val="left"/>
      <w:pPr>
        <w:ind w:left="3842" w:hanging="169"/>
      </w:pPr>
      <w:rPr>
        <w:rFonts w:hint="default"/>
        <w:lang w:val="en-US" w:eastAsia="en-US" w:bidi="ar-SA"/>
      </w:rPr>
    </w:lvl>
    <w:lvl w:ilvl="2" w:tplc="CF34B6B4">
      <w:numFmt w:val="bullet"/>
      <w:lvlText w:val="•"/>
      <w:lvlJc w:val="left"/>
      <w:pPr>
        <w:ind w:left="4565" w:hanging="169"/>
      </w:pPr>
      <w:rPr>
        <w:rFonts w:hint="default"/>
        <w:lang w:val="en-US" w:eastAsia="en-US" w:bidi="ar-SA"/>
      </w:rPr>
    </w:lvl>
    <w:lvl w:ilvl="3" w:tplc="B3F08EDC">
      <w:numFmt w:val="bullet"/>
      <w:lvlText w:val="•"/>
      <w:lvlJc w:val="left"/>
      <w:pPr>
        <w:ind w:left="5288" w:hanging="169"/>
      </w:pPr>
      <w:rPr>
        <w:rFonts w:hint="default"/>
        <w:lang w:val="en-US" w:eastAsia="en-US" w:bidi="ar-SA"/>
      </w:rPr>
    </w:lvl>
    <w:lvl w:ilvl="4" w:tplc="FB8CB830">
      <w:numFmt w:val="bullet"/>
      <w:lvlText w:val="•"/>
      <w:lvlJc w:val="left"/>
      <w:pPr>
        <w:ind w:left="6011" w:hanging="169"/>
      </w:pPr>
      <w:rPr>
        <w:rFonts w:hint="default"/>
        <w:lang w:val="en-US" w:eastAsia="en-US" w:bidi="ar-SA"/>
      </w:rPr>
    </w:lvl>
    <w:lvl w:ilvl="5" w:tplc="8114836A">
      <w:numFmt w:val="bullet"/>
      <w:lvlText w:val="•"/>
      <w:lvlJc w:val="left"/>
      <w:pPr>
        <w:ind w:left="6734" w:hanging="169"/>
      </w:pPr>
      <w:rPr>
        <w:rFonts w:hint="default"/>
        <w:lang w:val="en-US" w:eastAsia="en-US" w:bidi="ar-SA"/>
      </w:rPr>
    </w:lvl>
    <w:lvl w:ilvl="6" w:tplc="0B4A741E">
      <w:numFmt w:val="bullet"/>
      <w:lvlText w:val="•"/>
      <w:lvlJc w:val="left"/>
      <w:pPr>
        <w:ind w:left="7457" w:hanging="169"/>
      </w:pPr>
      <w:rPr>
        <w:rFonts w:hint="default"/>
        <w:lang w:val="en-US" w:eastAsia="en-US" w:bidi="ar-SA"/>
      </w:rPr>
    </w:lvl>
    <w:lvl w:ilvl="7" w:tplc="44C812BA">
      <w:numFmt w:val="bullet"/>
      <w:lvlText w:val="•"/>
      <w:lvlJc w:val="left"/>
      <w:pPr>
        <w:ind w:left="8179" w:hanging="169"/>
      </w:pPr>
      <w:rPr>
        <w:rFonts w:hint="default"/>
        <w:lang w:val="en-US" w:eastAsia="en-US" w:bidi="ar-SA"/>
      </w:rPr>
    </w:lvl>
    <w:lvl w:ilvl="8" w:tplc="D58CFE7A">
      <w:numFmt w:val="bullet"/>
      <w:lvlText w:val="•"/>
      <w:lvlJc w:val="left"/>
      <w:pPr>
        <w:ind w:left="8902" w:hanging="169"/>
      </w:pPr>
      <w:rPr>
        <w:rFonts w:hint="default"/>
        <w:lang w:val="en-US" w:eastAsia="en-US" w:bidi="ar-SA"/>
      </w:rPr>
    </w:lvl>
  </w:abstractNum>
  <w:num w:numId="1" w16cid:durableId="911811634">
    <w:abstractNumId w:val="1"/>
  </w:num>
  <w:num w:numId="2" w16cid:durableId="76434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9C"/>
    <w:rsid w:val="00003ABA"/>
    <w:rsid w:val="0006447C"/>
    <w:rsid w:val="000A751F"/>
    <w:rsid w:val="000A7E56"/>
    <w:rsid w:val="000E5FD6"/>
    <w:rsid w:val="001036A9"/>
    <w:rsid w:val="00123060"/>
    <w:rsid w:val="00131535"/>
    <w:rsid w:val="001507AC"/>
    <w:rsid w:val="00194440"/>
    <w:rsid w:val="001D4E39"/>
    <w:rsid w:val="001E11C5"/>
    <w:rsid w:val="001E4121"/>
    <w:rsid w:val="001F40C6"/>
    <w:rsid w:val="00221ADF"/>
    <w:rsid w:val="00227E1D"/>
    <w:rsid w:val="0024764B"/>
    <w:rsid w:val="00254DBC"/>
    <w:rsid w:val="00281B16"/>
    <w:rsid w:val="002935DB"/>
    <w:rsid w:val="002A6717"/>
    <w:rsid w:val="002E268A"/>
    <w:rsid w:val="002E4E21"/>
    <w:rsid w:val="002F58D2"/>
    <w:rsid w:val="003144ED"/>
    <w:rsid w:val="00364566"/>
    <w:rsid w:val="00383A84"/>
    <w:rsid w:val="003B1BC0"/>
    <w:rsid w:val="003C6DF3"/>
    <w:rsid w:val="003F3C49"/>
    <w:rsid w:val="0046537F"/>
    <w:rsid w:val="00465D90"/>
    <w:rsid w:val="00470418"/>
    <w:rsid w:val="005311CC"/>
    <w:rsid w:val="00543AD0"/>
    <w:rsid w:val="00543AF9"/>
    <w:rsid w:val="005448A6"/>
    <w:rsid w:val="0055085F"/>
    <w:rsid w:val="0059054A"/>
    <w:rsid w:val="005A57F5"/>
    <w:rsid w:val="005B7870"/>
    <w:rsid w:val="00621D3A"/>
    <w:rsid w:val="00630540"/>
    <w:rsid w:val="00636B8D"/>
    <w:rsid w:val="00695E42"/>
    <w:rsid w:val="006A11A3"/>
    <w:rsid w:val="006B1536"/>
    <w:rsid w:val="006C3884"/>
    <w:rsid w:val="006C6BEF"/>
    <w:rsid w:val="00776706"/>
    <w:rsid w:val="00782710"/>
    <w:rsid w:val="0078539C"/>
    <w:rsid w:val="007C1ED9"/>
    <w:rsid w:val="007C6F90"/>
    <w:rsid w:val="00802AD0"/>
    <w:rsid w:val="00815922"/>
    <w:rsid w:val="00851DCF"/>
    <w:rsid w:val="00876086"/>
    <w:rsid w:val="008B2BD4"/>
    <w:rsid w:val="008C7BE7"/>
    <w:rsid w:val="009009BD"/>
    <w:rsid w:val="009354D6"/>
    <w:rsid w:val="0094023F"/>
    <w:rsid w:val="00950986"/>
    <w:rsid w:val="00956EDD"/>
    <w:rsid w:val="009C6F13"/>
    <w:rsid w:val="009D31B5"/>
    <w:rsid w:val="009D3F10"/>
    <w:rsid w:val="00A11D53"/>
    <w:rsid w:val="00A44230"/>
    <w:rsid w:val="00A86342"/>
    <w:rsid w:val="00A97DDC"/>
    <w:rsid w:val="00AA075F"/>
    <w:rsid w:val="00AB17E3"/>
    <w:rsid w:val="00AF6CDC"/>
    <w:rsid w:val="00B10657"/>
    <w:rsid w:val="00BA5802"/>
    <w:rsid w:val="00BC5D52"/>
    <w:rsid w:val="00BD3FCD"/>
    <w:rsid w:val="00BF5AD9"/>
    <w:rsid w:val="00C104BC"/>
    <w:rsid w:val="00C20D80"/>
    <w:rsid w:val="00C23915"/>
    <w:rsid w:val="00C57503"/>
    <w:rsid w:val="00C663D1"/>
    <w:rsid w:val="00C770E3"/>
    <w:rsid w:val="00C915CB"/>
    <w:rsid w:val="00CC2A0B"/>
    <w:rsid w:val="00CC7BDA"/>
    <w:rsid w:val="00CE4643"/>
    <w:rsid w:val="00CE6535"/>
    <w:rsid w:val="00D0592D"/>
    <w:rsid w:val="00D14664"/>
    <w:rsid w:val="00D4306B"/>
    <w:rsid w:val="00D904E5"/>
    <w:rsid w:val="00DB52C0"/>
    <w:rsid w:val="00E110C7"/>
    <w:rsid w:val="00E659D4"/>
    <w:rsid w:val="00F02D07"/>
    <w:rsid w:val="00F0551E"/>
    <w:rsid w:val="00F215B9"/>
    <w:rsid w:val="00F96A06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9ECB"/>
  <w15:docId w15:val="{1502BC09-4E68-456F-BF2B-0970E0E9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07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9054A"/>
    <w:pPr>
      <w:spacing w:line="274" w:lineRule="exact"/>
      <w:ind w:left="3447" w:hanging="387"/>
      <w:jc w:val="both"/>
      <w:outlineLvl w:val="0"/>
    </w:pPr>
    <w:rPr>
      <w:b/>
      <w:bCs/>
      <w:sz w:val="24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1" w:line="274" w:lineRule="exact"/>
      <w:ind w:left="1110" w:right="4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after="15"/>
      <w:ind w:left="294" w:hanging="166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30"/>
    </w:pPr>
  </w:style>
  <w:style w:type="character" w:styleId="a6">
    <w:name w:val="Strong"/>
    <w:basedOn w:val="a0"/>
    <w:uiPriority w:val="22"/>
    <w:qFormat/>
    <w:rsid w:val="00465D90"/>
    <w:rPr>
      <w:b/>
      <w:bCs/>
    </w:rPr>
  </w:style>
  <w:style w:type="character" w:styleId="a7">
    <w:name w:val="Hyperlink"/>
    <w:basedOn w:val="a0"/>
    <w:uiPriority w:val="99"/>
    <w:unhideWhenUsed/>
    <w:rsid w:val="00465D90"/>
    <w:rPr>
      <w:color w:val="0000FF" w:themeColor="hyperlink"/>
      <w:u w:val="single"/>
    </w:rPr>
  </w:style>
  <w:style w:type="character" w:customStyle="1" w:styleId="rvts3">
    <w:name w:val="rvts3"/>
    <w:basedOn w:val="a0"/>
    <w:rsid w:val="005311CC"/>
  </w:style>
  <w:style w:type="paragraph" w:customStyle="1" w:styleId="nsc-messagetext">
    <w:name w:val="nsc-message__text"/>
    <w:basedOn w:val="a"/>
    <w:rsid w:val="005311C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3C6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9054A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customStyle="1" w:styleId="text-token-text-primary">
    <w:name w:val="text-token-text-primary"/>
    <w:basedOn w:val="a0"/>
    <w:rsid w:val="0059054A"/>
  </w:style>
  <w:style w:type="paragraph" w:styleId="a9">
    <w:name w:val="footnote text"/>
    <w:basedOn w:val="a"/>
    <w:link w:val="aa"/>
    <w:uiPriority w:val="99"/>
    <w:semiHidden/>
    <w:unhideWhenUsed/>
    <w:rsid w:val="0059054A"/>
    <w:rPr>
      <w:sz w:val="20"/>
      <w:szCs w:val="20"/>
      <w:lang w:val="bg-BG"/>
    </w:rPr>
  </w:style>
  <w:style w:type="character" w:customStyle="1" w:styleId="aa">
    <w:name w:val="Текст сноски Знак"/>
    <w:basedOn w:val="a0"/>
    <w:link w:val="a9"/>
    <w:uiPriority w:val="99"/>
    <w:semiHidden/>
    <w:rsid w:val="0059054A"/>
    <w:rPr>
      <w:rFonts w:ascii="Times New Roman" w:eastAsia="Times New Roman" w:hAnsi="Times New Roman" w:cs="Times New Roman"/>
      <w:sz w:val="20"/>
      <w:szCs w:val="20"/>
      <w:lang w:val="bg-BG"/>
    </w:rPr>
  </w:style>
  <w:style w:type="character" w:styleId="ab">
    <w:name w:val="footnote reference"/>
    <w:basedOn w:val="a0"/>
    <w:uiPriority w:val="99"/>
    <w:semiHidden/>
    <w:unhideWhenUsed/>
    <w:rsid w:val="005905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(mikrokreditbank@ex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Dilmurod Maqsudov</dc:creator>
  <dc:description/>
  <cp:lastModifiedBy>Abdullayev Abduvohid Bahodir o'g'li</cp:lastModifiedBy>
  <cp:revision>6</cp:revision>
  <dcterms:created xsi:type="dcterms:W3CDTF">2026-08-26T11:15:00Z</dcterms:created>
  <dcterms:modified xsi:type="dcterms:W3CDTF">2026-08-26T12:09:00Z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D:20251018061737</vt:lpwstr>
  </property>
</Properties>
</file>