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565"/>
        <w:tblW w:w="5346" w:type="pct"/>
        <w:tblLayout w:type="fixed"/>
        <w:tblCellMar>
          <w:left w:w="0" w:type="dxa"/>
          <w:right w:w="0" w:type="dxa"/>
        </w:tblCellMar>
        <w:tblLook w:val="04A0"/>
      </w:tblPr>
      <w:tblGrid>
        <w:gridCol w:w="322"/>
        <w:gridCol w:w="422"/>
        <w:gridCol w:w="2093"/>
        <w:gridCol w:w="180"/>
        <w:gridCol w:w="507"/>
        <w:gridCol w:w="295"/>
        <w:gridCol w:w="426"/>
        <w:gridCol w:w="481"/>
        <w:gridCol w:w="376"/>
        <w:gridCol w:w="321"/>
        <w:gridCol w:w="541"/>
        <w:gridCol w:w="735"/>
        <w:gridCol w:w="89"/>
        <w:gridCol w:w="309"/>
        <w:gridCol w:w="883"/>
        <w:gridCol w:w="135"/>
        <w:gridCol w:w="210"/>
        <w:gridCol w:w="925"/>
        <w:gridCol w:w="154"/>
        <w:gridCol w:w="348"/>
        <w:gridCol w:w="350"/>
      </w:tblGrid>
      <w:tr w:rsidR="00073389" w:rsidRPr="003C37EE" w:rsidTr="00992623">
        <w:tc>
          <w:tcPr>
            <w:tcW w:w="159" w:type="pct"/>
            <w:vMerge w:val="restart"/>
            <w:tcBorders>
              <w:top w:val="single" w:sz="8" w:space="0" w:color="auto"/>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Pr="003C37EE" w:rsidRDefault="00153FA9" w:rsidP="004B56FF">
            <w:pPr>
              <w:pStyle w:val="a4"/>
              <w:jc w:val="center"/>
              <w:rPr>
                <w:rFonts w:eastAsiaTheme="minorEastAsia"/>
              </w:rPr>
            </w:pPr>
            <w:bookmarkStart w:id="0" w:name="3080135"/>
            <w:r w:rsidRPr="003C37EE">
              <w:rPr>
                <w:rFonts w:eastAsiaTheme="minorEastAsia"/>
              </w:rPr>
              <w:t>1.</w:t>
            </w:r>
          </w:p>
        </w:tc>
        <w:tc>
          <w:tcPr>
            <w:tcW w:w="4841" w:type="pct"/>
            <w:gridSpan w:val="20"/>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3C37EE" w:rsidRDefault="00153FA9" w:rsidP="004B56FF">
            <w:pPr>
              <w:pStyle w:val="a4"/>
              <w:jc w:val="center"/>
              <w:rPr>
                <w:rFonts w:eastAsiaTheme="minorEastAsia"/>
              </w:rPr>
            </w:pPr>
            <w:r w:rsidRPr="003C37EE">
              <w:rPr>
                <w:rFonts w:eastAsiaTheme="minorEastAsia"/>
                <w:b/>
                <w:bCs/>
                <w:sz w:val="22"/>
                <w:szCs w:val="22"/>
              </w:rPr>
              <w:t>ЭМИТЕНТНИНГ НОМИ</w:t>
            </w:r>
          </w:p>
        </w:tc>
      </w:tr>
      <w:tr w:rsidR="00983C71" w:rsidRPr="003C37EE" w:rsidTr="00992623">
        <w:tc>
          <w:tcPr>
            <w:tcW w:w="159" w:type="pct"/>
            <w:vMerge/>
            <w:tcBorders>
              <w:top w:val="single" w:sz="8" w:space="0" w:color="auto"/>
              <w:left w:val="single" w:sz="8" w:space="0" w:color="auto"/>
              <w:bottom w:val="single" w:sz="8" w:space="0" w:color="auto"/>
              <w:right w:val="single" w:sz="8" w:space="0" w:color="auto"/>
            </w:tcBorders>
            <w:vAlign w:val="center"/>
            <w:hideMark/>
          </w:tcPr>
          <w:p w:rsidR="00153FA9" w:rsidRPr="003C37EE" w:rsidRDefault="00153FA9" w:rsidP="004B56FF">
            <w:pPr>
              <w:rPr>
                <w:rFonts w:eastAsiaTheme="minorEastAsia"/>
              </w:rPr>
            </w:pPr>
          </w:p>
        </w:tc>
        <w:tc>
          <w:tcPr>
            <w:tcW w:w="3201" w:type="pct"/>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3C37EE" w:rsidRDefault="00153FA9" w:rsidP="004B56FF">
            <w:pPr>
              <w:pStyle w:val="a4"/>
              <w:ind w:firstLine="44"/>
              <w:rPr>
                <w:rFonts w:eastAsiaTheme="minorEastAsia"/>
                <w:lang w:val="uz-Cyrl-UZ"/>
              </w:rPr>
            </w:pPr>
            <w:r w:rsidRPr="003C37EE">
              <w:rPr>
                <w:rFonts w:eastAsiaTheme="minorEastAsia"/>
                <w:sz w:val="22"/>
                <w:szCs w:val="22"/>
              </w:rPr>
              <w:t>Тўлиқ:</w:t>
            </w:r>
            <w:r w:rsidR="003E32FB" w:rsidRPr="003C37EE">
              <w:rPr>
                <w:rFonts w:eastAsiaTheme="minorEastAsia"/>
                <w:sz w:val="22"/>
                <w:szCs w:val="22"/>
              </w:rPr>
              <w:t xml:space="preserve"> </w:t>
            </w:r>
          </w:p>
        </w:tc>
        <w:tc>
          <w:tcPr>
            <w:tcW w:w="1640"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3C37EE" w:rsidRDefault="00C107FB" w:rsidP="004B56FF">
            <w:r w:rsidRPr="003C37EE">
              <w:rPr>
                <w:color w:val="000000"/>
                <w:sz w:val="22"/>
                <w:szCs w:val="22"/>
                <w:lang w:val="uz-Cyrl-UZ"/>
              </w:rPr>
              <w:t>“Микрокредитбанк” акциядорлик-тижорат банки</w:t>
            </w:r>
          </w:p>
        </w:tc>
      </w:tr>
      <w:tr w:rsidR="00983C71" w:rsidRPr="003C37EE" w:rsidTr="00992623">
        <w:tc>
          <w:tcPr>
            <w:tcW w:w="159" w:type="pct"/>
            <w:vMerge/>
            <w:tcBorders>
              <w:top w:val="single" w:sz="8" w:space="0" w:color="auto"/>
              <w:left w:val="single" w:sz="8" w:space="0" w:color="auto"/>
              <w:bottom w:val="single" w:sz="8" w:space="0" w:color="auto"/>
              <w:right w:val="single" w:sz="8" w:space="0" w:color="auto"/>
            </w:tcBorders>
            <w:vAlign w:val="center"/>
            <w:hideMark/>
          </w:tcPr>
          <w:p w:rsidR="00153FA9" w:rsidRPr="003C37EE" w:rsidRDefault="00153FA9" w:rsidP="004B56FF">
            <w:pPr>
              <w:rPr>
                <w:rFonts w:eastAsiaTheme="minorEastAsia"/>
              </w:rPr>
            </w:pPr>
          </w:p>
        </w:tc>
        <w:tc>
          <w:tcPr>
            <w:tcW w:w="3201" w:type="pct"/>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3C37EE" w:rsidRDefault="00153FA9" w:rsidP="004B56FF">
            <w:pPr>
              <w:pStyle w:val="a4"/>
              <w:ind w:firstLine="45"/>
              <w:rPr>
                <w:rFonts w:eastAsiaTheme="minorEastAsia"/>
              </w:rPr>
            </w:pPr>
            <w:r w:rsidRPr="003C37EE">
              <w:rPr>
                <w:rFonts w:eastAsiaTheme="minorEastAsia"/>
                <w:sz w:val="22"/>
                <w:szCs w:val="22"/>
              </w:rPr>
              <w:t>Қисқартирилган:</w:t>
            </w:r>
          </w:p>
        </w:tc>
        <w:tc>
          <w:tcPr>
            <w:tcW w:w="1640"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3C37EE" w:rsidRDefault="000A2DF1" w:rsidP="004B56FF">
            <w:pPr>
              <w:rPr>
                <w:lang w:val="uz-Cyrl-UZ"/>
              </w:rPr>
            </w:pPr>
            <w:r w:rsidRPr="003C37EE">
              <w:rPr>
                <w:rFonts w:eastAsiaTheme="minorEastAsia"/>
                <w:sz w:val="22"/>
                <w:szCs w:val="22"/>
                <w:lang w:val="uz-Cyrl-UZ"/>
              </w:rPr>
              <w:t>“</w:t>
            </w:r>
            <w:r w:rsidR="003E32FB" w:rsidRPr="003C37EE">
              <w:rPr>
                <w:rFonts w:eastAsiaTheme="minorEastAsia"/>
                <w:sz w:val="22"/>
                <w:szCs w:val="22"/>
                <w:lang w:val="uz-Cyrl-UZ"/>
              </w:rPr>
              <w:t>Микрокредитбанк</w:t>
            </w:r>
            <w:r w:rsidRPr="003C37EE">
              <w:rPr>
                <w:rFonts w:eastAsiaTheme="minorEastAsia"/>
                <w:sz w:val="22"/>
                <w:szCs w:val="22"/>
                <w:lang w:val="uz-Cyrl-UZ"/>
              </w:rPr>
              <w:t>”</w:t>
            </w:r>
            <w:r w:rsidR="003E32FB" w:rsidRPr="003C37EE">
              <w:rPr>
                <w:rFonts w:eastAsiaTheme="minorEastAsia"/>
                <w:sz w:val="22"/>
                <w:szCs w:val="22"/>
                <w:lang w:val="uz-Cyrl-UZ"/>
              </w:rPr>
              <w:t xml:space="preserve"> АТБ</w:t>
            </w:r>
          </w:p>
        </w:tc>
      </w:tr>
      <w:tr w:rsidR="00983C71" w:rsidRPr="003C37EE" w:rsidTr="00992623">
        <w:tc>
          <w:tcPr>
            <w:tcW w:w="159" w:type="pct"/>
            <w:vMerge/>
            <w:tcBorders>
              <w:top w:val="single" w:sz="8" w:space="0" w:color="auto"/>
              <w:left w:val="single" w:sz="8" w:space="0" w:color="auto"/>
              <w:bottom w:val="single" w:sz="8" w:space="0" w:color="auto"/>
              <w:right w:val="single" w:sz="8" w:space="0" w:color="auto"/>
            </w:tcBorders>
            <w:vAlign w:val="center"/>
            <w:hideMark/>
          </w:tcPr>
          <w:p w:rsidR="00153FA9" w:rsidRPr="003C37EE" w:rsidRDefault="00153FA9" w:rsidP="004B56FF">
            <w:pPr>
              <w:rPr>
                <w:rFonts w:eastAsiaTheme="minorEastAsia"/>
              </w:rPr>
            </w:pPr>
          </w:p>
        </w:tc>
        <w:tc>
          <w:tcPr>
            <w:tcW w:w="3201" w:type="pct"/>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3C37EE" w:rsidRDefault="00153FA9" w:rsidP="004B56FF">
            <w:pPr>
              <w:pStyle w:val="a4"/>
              <w:ind w:firstLine="45"/>
              <w:rPr>
                <w:rFonts w:eastAsiaTheme="minorEastAsia"/>
              </w:rPr>
            </w:pPr>
            <w:r w:rsidRPr="003C37EE">
              <w:rPr>
                <w:rFonts w:eastAsiaTheme="minorEastAsia"/>
                <w:sz w:val="22"/>
                <w:szCs w:val="22"/>
              </w:rPr>
              <w:t xml:space="preserve">Биржа </w:t>
            </w:r>
            <w:proofErr w:type="spellStart"/>
            <w:r w:rsidRPr="003C37EE">
              <w:rPr>
                <w:rFonts w:eastAsiaTheme="minorEastAsia"/>
                <w:sz w:val="22"/>
                <w:szCs w:val="22"/>
              </w:rPr>
              <w:t>тикерининг</w:t>
            </w:r>
            <w:proofErr w:type="spellEnd"/>
            <w:r w:rsidRPr="003C37EE">
              <w:rPr>
                <w:rFonts w:eastAsiaTheme="minorEastAsia"/>
                <w:sz w:val="22"/>
                <w:szCs w:val="22"/>
              </w:rPr>
              <w:t xml:space="preserve"> </w:t>
            </w:r>
            <w:proofErr w:type="spellStart"/>
            <w:r w:rsidRPr="003C37EE">
              <w:rPr>
                <w:rFonts w:eastAsiaTheme="minorEastAsia"/>
                <w:sz w:val="22"/>
                <w:szCs w:val="22"/>
              </w:rPr>
              <w:t>номи</w:t>
            </w:r>
            <w:proofErr w:type="spellEnd"/>
            <w:r w:rsidRPr="003C37EE">
              <w:rPr>
                <w:rFonts w:eastAsiaTheme="minorEastAsia"/>
                <w:sz w:val="22"/>
                <w:szCs w:val="22"/>
              </w:rPr>
              <w:t>:</w:t>
            </w:r>
            <w:bookmarkEnd w:id="0"/>
            <w:r w:rsidR="001859C5" w:rsidRPr="003C37EE">
              <w:rPr>
                <w:rFonts w:eastAsiaTheme="minorEastAsia"/>
                <w:sz w:val="22"/>
                <w:szCs w:val="22"/>
              </w:rPr>
              <w:fldChar w:fldCharType="begin"/>
            </w:r>
            <w:r w:rsidRPr="003C37EE">
              <w:rPr>
                <w:rFonts w:eastAsiaTheme="minorEastAsia"/>
                <w:sz w:val="22"/>
                <w:szCs w:val="22"/>
              </w:rPr>
              <w:instrText xml:space="preserve"> HYPERLINK "/pages/getpage.aspx?lact_id=2038449" \l "3080137" </w:instrText>
            </w:r>
            <w:r w:rsidR="001859C5" w:rsidRPr="003C37EE">
              <w:rPr>
                <w:rFonts w:eastAsiaTheme="minorEastAsia"/>
                <w:sz w:val="22"/>
                <w:szCs w:val="22"/>
              </w:rPr>
              <w:fldChar w:fldCharType="separate"/>
            </w:r>
            <w:r w:rsidRPr="003C37EE">
              <w:rPr>
                <w:rStyle w:val="a3"/>
                <w:rFonts w:eastAsiaTheme="minorEastAsia"/>
                <w:sz w:val="22"/>
                <w:szCs w:val="22"/>
              </w:rPr>
              <w:t>*</w:t>
            </w:r>
            <w:r w:rsidR="001859C5" w:rsidRPr="003C37EE">
              <w:rPr>
                <w:rFonts w:eastAsiaTheme="minorEastAsia"/>
                <w:sz w:val="22"/>
                <w:szCs w:val="22"/>
              </w:rPr>
              <w:fldChar w:fldCharType="end"/>
            </w:r>
          </w:p>
        </w:tc>
        <w:tc>
          <w:tcPr>
            <w:tcW w:w="1640"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3C37EE" w:rsidRDefault="003E32FB" w:rsidP="004B56FF">
            <w:pPr>
              <w:rPr>
                <w:lang w:val="uz-Cyrl-UZ"/>
              </w:rPr>
            </w:pPr>
            <w:r w:rsidRPr="003C37EE">
              <w:rPr>
                <w:sz w:val="22"/>
                <w:szCs w:val="22"/>
                <w:lang w:val="uz-Cyrl-UZ"/>
              </w:rPr>
              <w:t xml:space="preserve"> МСВ</w:t>
            </w:r>
          </w:p>
        </w:tc>
      </w:tr>
      <w:tr w:rsidR="00073389" w:rsidRPr="003C37EE" w:rsidTr="00992623">
        <w:tc>
          <w:tcPr>
            <w:tcW w:w="159" w:type="pct"/>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Pr="003C37EE" w:rsidRDefault="00153FA9" w:rsidP="004B56FF">
            <w:pPr>
              <w:pStyle w:val="a4"/>
              <w:jc w:val="center"/>
              <w:rPr>
                <w:rFonts w:eastAsiaTheme="minorEastAsia"/>
              </w:rPr>
            </w:pPr>
            <w:r w:rsidRPr="003C37EE">
              <w:rPr>
                <w:rFonts w:eastAsiaTheme="minorEastAsia"/>
              </w:rPr>
              <w:t>2.</w:t>
            </w:r>
          </w:p>
        </w:tc>
        <w:tc>
          <w:tcPr>
            <w:tcW w:w="4841" w:type="pct"/>
            <w:gridSpan w:val="20"/>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3C37EE" w:rsidRDefault="00153FA9" w:rsidP="004B56FF">
            <w:pPr>
              <w:pStyle w:val="a4"/>
              <w:jc w:val="center"/>
              <w:rPr>
                <w:rFonts w:eastAsiaTheme="minorEastAsia"/>
              </w:rPr>
            </w:pPr>
            <w:r w:rsidRPr="003C37EE">
              <w:rPr>
                <w:rFonts w:eastAsiaTheme="minorEastAsia"/>
                <w:b/>
                <w:bCs/>
                <w:sz w:val="22"/>
                <w:szCs w:val="22"/>
              </w:rPr>
              <w:t>АЛОҚА МАЪЛУМОТЛАРИ</w:t>
            </w:r>
          </w:p>
        </w:tc>
      </w:tr>
      <w:tr w:rsidR="00983C71" w:rsidRPr="003C37EE" w:rsidTr="00992623">
        <w:tc>
          <w:tcPr>
            <w:tcW w:w="159" w:type="pct"/>
            <w:vMerge/>
            <w:tcBorders>
              <w:top w:val="nil"/>
              <w:left w:val="single" w:sz="8" w:space="0" w:color="auto"/>
              <w:bottom w:val="single" w:sz="8" w:space="0" w:color="auto"/>
              <w:right w:val="single" w:sz="8" w:space="0" w:color="auto"/>
            </w:tcBorders>
            <w:vAlign w:val="center"/>
            <w:hideMark/>
          </w:tcPr>
          <w:p w:rsidR="00153FA9" w:rsidRPr="003C37EE" w:rsidRDefault="00153FA9" w:rsidP="004B56FF">
            <w:pPr>
              <w:rPr>
                <w:rFonts w:eastAsiaTheme="minorEastAsia"/>
              </w:rPr>
            </w:pPr>
          </w:p>
        </w:tc>
        <w:tc>
          <w:tcPr>
            <w:tcW w:w="3201" w:type="pct"/>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3C37EE" w:rsidRDefault="00153FA9" w:rsidP="004B56FF">
            <w:pPr>
              <w:pStyle w:val="a4"/>
              <w:ind w:firstLine="45"/>
              <w:rPr>
                <w:rFonts w:eastAsiaTheme="minorEastAsia"/>
              </w:rPr>
            </w:pPr>
            <w:proofErr w:type="spellStart"/>
            <w:r w:rsidRPr="003C37EE">
              <w:rPr>
                <w:rFonts w:eastAsiaTheme="minorEastAsia"/>
                <w:sz w:val="22"/>
                <w:szCs w:val="22"/>
              </w:rPr>
              <w:t>Жойлашган</w:t>
            </w:r>
            <w:proofErr w:type="spellEnd"/>
            <w:r w:rsidRPr="003C37EE">
              <w:rPr>
                <w:rFonts w:eastAsiaTheme="minorEastAsia"/>
                <w:sz w:val="22"/>
                <w:szCs w:val="22"/>
              </w:rPr>
              <w:t xml:space="preserve"> </w:t>
            </w:r>
            <w:proofErr w:type="spellStart"/>
            <w:r w:rsidRPr="003C37EE">
              <w:rPr>
                <w:rFonts w:eastAsiaTheme="minorEastAsia"/>
                <w:sz w:val="22"/>
                <w:szCs w:val="22"/>
              </w:rPr>
              <w:t>ери</w:t>
            </w:r>
            <w:proofErr w:type="spellEnd"/>
            <w:r w:rsidRPr="003C37EE">
              <w:rPr>
                <w:rFonts w:eastAsiaTheme="minorEastAsia"/>
                <w:sz w:val="22"/>
                <w:szCs w:val="22"/>
              </w:rPr>
              <w:t>:</w:t>
            </w:r>
          </w:p>
        </w:tc>
        <w:tc>
          <w:tcPr>
            <w:tcW w:w="1640"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3C37EE" w:rsidRDefault="003E32FB" w:rsidP="004B56FF">
            <w:pPr>
              <w:rPr>
                <w:lang w:val="uz-Cyrl-UZ"/>
              </w:rPr>
            </w:pPr>
            <w:r w:rsidRPr="003C37EE">
              <w:rPr>
                <w:sz w:val="22"/>
                <w:szCs w:val="22"/>
                <w:lang w:val="uz-Cyrl-UZ"/>
              </w:rPr>
              <w:t xml:space="preserve"> Тошкент ш</w:t>
            </w:r>
            <w:r w:rsidR="00661E48" w:rsidRPr="003C37EE">
              <w:rPr>
                <w:sz w:val="22"/>
                <w:szCs w:val="22"/>
                <w:lang w:val="uz-Cyrl-UZ"/>
              </w:rPr>
              <w:t>аҳар, Чилонзор тумани, Лутфий кўчаси</w:t>
            </w:r>
            <w:r w:rsidRPr="003C37EE">
              <w:rPr>
                <w:sz w:val="22"/>
                <w:szCs w:val="22"/>
                <w:lang w:val="uz-Cyrl-UZ"/>
              </w:rPr>
              <w:t>, 14</w:t>
            </w:r>
          </w:p>
        </w:tc>
      </w:tr>
      <w:tr w:rsidR="00983C71" w:rsidRPr="003C37EE" w:rsidTr="00992623">
        <w:tc>
          <w:tcPr>
            <w:tcW w:w="159" w:type="pct"/>
            <w:vMerge/>
            <w:tcBorders>
              <w:top w:val="nil"/>
              <w:left w:val="single" w:sz="8" w:space="0" w:color="auto"/>
              <w:bottom w:val="single" w:sz="8" w:space="0" w:color="auto"/>
              <w:right w:val="single" w:sz="8" w:space="0" w:color="auto"/>
            </w:tcBorders>
            <w:vAlign w:val="center"/>
            <w:hideMark/>
          </w:tcPr>
          <w:p w:rsidR="00153FA9" w:rsidRPr="003C37EE" w:rsidRDefault="00153FA9" w:rsidP="004B56FF">
            <w:pPr>
              <w:rPr>
                <w:rFonts w:eastAsiaTheme="minorEastAsia"/>
              </w:rPr>
            </w:pPr>
          </w:p>
        </w:tc>
        <w:tc>
          <w:tcPr>
            <w:tcW w:w="3201" w:type="pct"/>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3C37EE" w:rsidRDefault="00153FA9" w:rsidP="004B56FF">
            <w:pPr>
              <w:pStyle w:val="a4"/>
              <w:ind w:firstLine="45"/>
              <w:rPr>
                <w:rFonts w:eastAsiaTheme="minorEastAsia"/>
              </w:rPr>
            </w:pPr>
            <w:r w:rsidRPr="003C37EE">
              <w:rPr>
                <w:rFonts w:eastAsiaTheme="minorEastAsia"/>
                <w:sz w:val="22"/>
                <w:szCs w:val="22"/>
              </w:rPr>
              <w:t xml:space="preserve">Почта </w:t>
            </w:r>
            <w:proofErr w:type="spellStart"/>
            <w:r w:rsidRPr="003C37EE">
              <w:rPr>
                <w:rFonts w:eastAsiaTheme="minorEastAsia"/>
                <w:sz w:val="22"/>
                <w:szCs w:val="22"/>
              </w:rPr>
              <w:t>манзили</w:t>
            </w:r>
            <w:proofErr w:type="spellEnd"/>
            <w:r w:rsidRPr="003C37EE">
              <w:rPr>
                <w:rFonts w:eastAsiaTheme="minorEastAsia"/>
                <w:sz w:val="22"/>
                <w:szCs w:val="22"/>
              </w:rPr>
              <w:t>:</w:t>
            </w:r>
          </w:p>
        </w:tc>
        <w:tc>
          <w:tcPr>
            <w:tcW w:w="1640"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3C37EE" w:rsidRDefault="003E32FB" w:rsidP="004B56FF">
            <w:r w:rsidRPr="003C37EE">
              <w:rPr>
                <w:sz w:val="22"/>
                <w:szCs w:val="22"/>
                <w:lang w:val="uz-Cyrl-UZ"/>
              </w:rPr>
              <w:t xml:space="preserve"> </w:t>
            </w:r>
            <w:r w:rsidR="00AC7C99" w:rsidRPr="003C37EE">
              <w:rPr>
                <w:sz w:val="22"/>
                <w:szCs w:val="22"/>
              </w:rPr>
              <w:t xml:space="preserve">100096, </w:t>
            </w:r>
            <w:r w:rsidR="006E639A" w:rsidRPr="003C37EE">
              <w:rPr>
                <w:sz w:val="22"/>
                <w:szCs w:val="22"/>
                <w:lang w:val="uz-Cyrl-UZ"/>
              </w:rPr>
              <w:t>Тошкент  шаҳар, Чилонзор тумани, Лутфий кўчаси</w:t>
            </w:r>
            <w:r w:rsidR="001E331D" w:rsidRPr="003C37EE">
              <w:rPr>
                <w:sz w:val="22"/>
                <w:szCs w:val="22"/>
                <w:lang w:val="uz-Cyrl-UZ"/>
              </w:rPr>
              <w:t>, 14</w:t>
            </w:r>
            <w:r w:rsidR="001E331D" w:rsidRPr="003C37EE">
              <w:rPr>
                <w:sz w:val="22"/>
                <w:szCs w:val="22"/>
              </w:rPr>
              <w:t>.</w:t>
            </w:r>
          </w:p>
        </w:tc>
      </w:tr>
      <w:tr w:rsidR="00983C71" w:rsidRPr="003C37EE" w:rsidTr="00992623">
        <w:tc>
          <w:tcPr>
            <w:tcW w:w="159" w:type="pct"/>
            <w:vMerge/>
            <w:tcBorders>
              <w:top w:val="nil"/>
              <w:left w:val="single" w:sz="8" w:space="0" w:color="auto"/>
              <w:bottom w:val="single" w:sz="8" w:space="0" w:color="auto"/>
              <w:right w:val="single" w:sz="8" w:space="0" w:color="auto"/>
            </w:tcBorders>
            <w:vAlign w:val="center"/>
            <w:hideMark/>
          </w:tcPr>
          <w:p w:rsidR="00153FA9" w:rsidRPr="003C37EE" w:rsidRDefault="00153FA9" w:rsidP="004B56FF">
            <w:pPr>
              <w:rPr>
                <w:rFonts w:eastAsiaTheme="minorEastAsia"/>
              </w:rPr>
            </w:pPr>
          </w:p>
        </w:tc>
        <w:tc>
          <w:tcPr>
            <w:tcW w:w="3201" w:type="pct"/>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3C37EE" w:rsidRDefault="00153FA9" w:rsidP="004B56FF">
            <w:pPr>
              <w:pStyle w:val="a4"/>
              <w:ind w:firstLine="45"/>
              <w:rPr>
                <w:rFonts w:eastAsiaTheme="minorEastAsia"/>
              </w:rPr>
            </w:pPr>
            <w:r w:rsidRPr="003C37EE">
              <w:rPr>
                <w:rFonts w:eastAsiaTheme="minorEastAsia"/>
                <w:sz w:val="22"/>
                <w:szCs w:val="22"/>
              </w:rPr>
              <w:t xml:space="preserve">Электрон почта </w:t>
            </w:r>
            <w:proofErr w:type="spellStart"/>
            <w:r w:rsidRPr="003C37EE">
              <w:rPr>
                <w:rFonts w:eastAsiaTheme="minorEastAsia"/>
                <w:sz w:val="22"/>
                <w:szCs w:val="22"/>
              </w:rPr>
              <w:t>манзили</w:t>
            </w:r>
            <w:proofErr w:type="spellEnd"/>
            <w:r w:rsidRPr="003C37EE">
              <w:rPr>
                <w:rFonts w:eastAsiaTheme="minorEastAsia"/>
                <w:sz w:val="22"/>
                <w:szCs w:val="22"/>
              </w:rPr>
              <w:t>:</w:t>
            </w:r>
            <w:hyperlink r:id="rId8" w:anchor="3080137" w:history="1">
              <w:r w:rsidRPr="003C37EE">
                <w:rPr>
                  <w:rStyle w:val="a3"/>
                  <w:rFonts w:eastAsiaTheme="minorEastAsia"/>
                  <w:sz w:val="22"/>
                  <w:szCs w:val="22"/>
                </w:rPr>
                <w:t>*</w:t>
              </w:r>
            </w:hyperlink>
          </w:p>
        </w:tc>
        <w:tc>
          <w:tcPr>
            <w:tcW w:w="1640"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3C37EE" w:rsidRDefault="00AC7C99" w:rsidP="004B56FF">
            <w:r w:rsidRPr="003C37EE">
              <w:rPr>
                <w:sz w:val="22"/>
                <w:szCs w:val="22"/>
                <w:lang w:val="en-US"/>
              </w:rPr>
              <w:t>info@mikrokreditbank.uz</w:t>
            </w:r>
          </w:p>
        </w:tc>
      </w:tr>
      <w:tr w:rsidR="00983C71" w:rsidRPr="003C37EE" w:rsidTr="00992623">
        <w:tc>
          <w:tcPr>
            <w:tcW w:w="159" w:type="pct"/>
            <w:vMerge/>
            <w:tcBorders>
              <w:top w:val="nil"/>
              <w:left w:val="single" w:sz="8" w:space="0" w:color="auto"/>
              <w:bottom w:val="single" w:sz="8" w:space="0" w:color="auto"/>
              <w:right w:val="single" w:sz="8" w:space="0" w:color="auto"/>
            </w:tcBorders>
            <w:vAlign w:val="center"/>
            <w:hideMark/>
          </w:tcPr>
          <w:p w:rsidR="00153FA9" w:rsidRPr="003C37EE" w:rsidRDefault="00153FA9" w:rsidP="004B56FF">
            <w:pPr>
              <w:rPr>
                <w:rFonts w:eastAsiaTheme="minorEastAsia"/>
              </w:rPr>
            </w:pPr>
          </w:p>
        </w:tc>
        <w:tc>
          <w:tcPr>
            <w:tcW w:w="3201" w:type="pct"/>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3C37EE" w:rsidRDefault="00153FA9" w:rsidP="004B56FF">
            <w:pPr>
              <w:pStyle w:val="a4"/>
              <w:ind w:firstLine="45"/>
              <w:rPr>
                <w:rFonts w:eastAsiaTheme="minorEastAsia"/>
              </w:rPr>
            </w:pPr>
            <w:proofErr w:type="spellStart"/>
            <w:r w:rsidRPr="003C37EE">
              <w:rPr>
                <w:rFonts w:eastAsiaTheme="minorEastAsia"/>
                <w:sz w:val="22"/>
                <w:szCs w:val="22"/>
              </w:rPr>
              <w:t>Расмий</w:t>
            </w:r>
            <w:proofErr w:type="spellEnd"/>
            <w:r w:rsidRPr="003C37EE">
              <w:rPr>
                <w:rFonts w:eastAsiaTheme="minorEastAsia"/>
                <w:sz w:val="22"/>
                <w:szCs w:val="22"/>
              </w:rPr>
              <w:t xml:space="preserve"> </w:t>
            </w:r>
            <w:proofErr w:type="spellStart"/>
            <w:r w:rsidRPr="003C37EE">
              <w:rPr>
                <w:rFonts w:eastAsiaTheme="minorEastAsia"/>
                <w:sz w:val="22"/>
                <w:szCs w:val="22"/>
              </w:rPr>
              <w:t>веб-сайти</w:t>
            </w:r>
            <w:proofErr w:type="spellEnd"/>
            <w:r w:rsidRPr="003C37EE">
              <w:rPr>
                <w:rFonts w:eastAsiaTheme="minorEastAsia"/>
                <w:sz w:val="22"/>
                <w:szCs w:val="22"/>
              </w:rPr>
              <w:t>:</w:t>
            </w:r>
            <w:hyperlink r:id="rId9" w:anchor="3080137" w:history="1">
              <w:r w:rsidRPr="003C37EE">
                <w:rPr>
                  <w:rStyle w:val="a3"/>
                  <w:rFonts w:eastAsiaTheme="minorEastAsia"/>
                  <w:sz w:val="22"/>
                  <w:szCs w:val="22"/>
                </w:rPr>
                <w:t>*</w:t>
              </w:r>
            </w:hyperlink>
          </w:p>
        </w:tc>
        <w:tc>
          <w:tcPr>
            <w:tcW w:w="1640"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3C37EE" w:rsidRDefault="00AC7C99" w:rsidP="004B56FF">
            <w:r w:rsidRPr="003C37EE">
              <w:rPr>
                <w:sz w:val="22"/>
                <w:szCs w:val="22"/>
                <w:lang w:val="en-US"/>
              </w:rPr>
              <w:t>www.mikrokreditbank.uz</w:t>
            </w:r>
          </w:p>
        </w:tc>
      </w:tr>
      <w:tr w:rsidR="00073389" w:rsidRPr="003C37EE" w:rsidTr="00992623">
        <w:tc>
          <w:tcPr>
            <w:tcW w:w="159" w:type="pct"/>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Pr="003C37EE" w:rsidRDefault="00153FA9" w:rsidP="004B56FF">
            <w:pPr>
              <w:pStyle w:val="a4"/>
              <w:jc w:val="center"/>
              <w:rPr>
                <w:rFonts w:eastAsiaTheme="minorEastAsia"/>
              </w:rPr>
            </w:pPr>
            <w:r w:rsidRPr="003C37EE">
              <w:rPr>
                <w:rFonts w:eastAsiaTheme="minorEastAsia"/>
              </w:rPr>
              <w:t>3.</w:t>
            </w:r>
          </w:p>
        </w:tc>
        <w:tc>
          <w:tcPr>
            <w:tcW w:w="4841" w:type="pct"/>
            <w:gridSpan w:val="20"/>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3C37EE" w:rsidRDefault="00153FA9" w:rsidP="004B56FF">
            <w:pPr>
              <w:pStyle w:val="a4"/>
              <w:jc w:val="center"/>
              <w:rPr>
                <w:rFonts w:eastAsiaTheme="minorEastAsia"/>
              </w:rPr>
            </w:pPr>
            <w:r w:rsidRPr="003C37EE">
              <w:rPr>
                <w:rFonts w:eastAsiaTheme="minorEastAsia"/>
                <w:b/>
                <w:bCs/>
                <w:sz w:val="22"/>
                <w:szCs w:val="22"/>
              </w:rPr>
              <w:t>МУҲИМ ФАКТ ТЎҒРИСИДА АХБОРОТ</w:t>
            </w:r>
          </w:p>
        </w:tc>
      </w:tr>
      <w:tr w:rsidR="00983C71" w:rsidRPr="003C37EE" w:rsidTr="00992623">
        <w:tc>
          <w:tcPr>
            <w:tcW w:w="159" w:type="pct"/>
            <w:vMerge/>
            <w:tcBorders>
              <w:top w:val="nil"/>
              <w:left w:val="single" w:sz="8" w:space="0" w:color="auto"/>
              <w:bottom w:val="single" w:sz="8" w:space="0" w:color="auto"/>
              <w:right w:val="single" w:sz="8" w:space="0" w:color="auto"/>
            </w:tcBorders>
            <w:vAlign w:val="center"/>
            <w:hideMark/>
          </w:tcPr>
          <w:p w:rsidR="00153FA9" w:rsidRPr="003C37EE" w:rsidRDefault="00153FA9" w:rsidP="004B56FF">
            <w:pPr>
              <w:rPr>
                <w:rFonts w:eastAsiaTheme="minorEastAsia"/>
              </w:rPr>
            </w:pPr>
          </w:p>
        </w:tc>
        <w:tc>
          <w:tcPr>
            <w:tcW w:w="3201" w:type="pct"/>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3C37EE" w:rsidRDefault="00153FA9" w:rsidP="004B56FF">
            <w:pPr>
              <w:pStyle w:val="a4"/>
              <w:ind w:firstLine="45"/>
              <w:rPr>
                <w:rFonts w:eastAsiaTheme="minorEastAsia"/>
              </w:rPr>
            </w:pPr>
            <w:r w:rsidRPr="003C37EE">
              <w:rPr>
                <w:rFonts w:eastAsiaTheme="minorEastAsia"/>
                <w:sz w:val="22"/>
                <w:szCs w:val="22"/>
              </w:rPr>
              <w:t xml:space="preserve">Муҳим </w:t>
            </w:r>
            <w:proofErr w:type="spellStart"/>
            <w:r w:rsidRPr="003C37EE">
              <w:rPr>
                <w:rFonts w:eastAsiaTheme="minorEastAsia"/>
                <w:sz w:val="22"/>
                <w:szCs w:val="22"/>
              </w:rPr>
              <w:t>фактнинг</w:t>
            </w:r>
            <w:proofErr w:type="spellEnd"/>
            <w:r w:rsidRPr="003C37EE">
              <w:rPr>
                <w:rFonts w:eastAsiaTheme="minorEastAsia"/>
                <w:sz w:val="22"/>
                <w:szCs w:val="22"/>
              </w:rPr>
              <w:t xml:space="preserve"> рақами:</w:t>
            </w:r>
          </w:p>
        </w:tc>
        <w:tc>
          <w:tcPr>
            <w:tcW w:w="1640"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3C37EE" w:rsidRDefault="00153FA9" w:rsidP="004B56FF">
            <w:pPr>
              <w:pStyle w:val="a4"/>
              <w:rPr>
                <w:rFonts w:eastAsiaTheme="minorEastAsia"/>
              </w:rPr>
            </w:pPr>
            <w:r w:rsidRPr="003C37EE">
              <w:rPr>
                <w:rFonts w:eastAsiaTheme="minorEastAsia"/>
                <w:sz w:val="22"/>
                <w:szCs w:val="22"/>
              </w:rPr>
              <w:t>06</w:t>
            </w:r>
          </w:p>
        </w:tc>
      </w:tr>
      <w:tr w:rsidR="00983C71" w:rsidRPr="003C37EE" w:rsidTr="00992623">
        <w:tc>
          <w:tcPr>
            <w:tcW w:w="159" w:type="pct"/>
            <w:vMerge/>
            <w:tcBorders>
              <w:top w:val="nil"/>
              <w:left w:val="single" w:sz="8" w:space="0" w:color="auto"/>
              <w:bottom w:val="single" w:sz="8" w:space="0" w:color="auto"/>
              <w:right w:val="single" w:sz="8" w:space="0" w:color="auto"/>
            </w:tcBorders>
            <w:vAlign w:val="center"/>
            <w:hideMark/>
          </w:tcPr>
          <w:p w:rsidR="00153FA9" w:rsidRPr="003C37EE" w:rsidRDefault="00153FA9" w:rsidP="004B56FF">
            <w:pPr>
              <w:rPr>
                <w:rFonts w:eastAsiaTheme="minorEastAsia"/>
              </w:rPr>
            </w:pPr>
          </w:p>
        </w:tc>
        <w:tc>
          <w:tcPr>
            <w:tcW w:w="3201" w:type="pct"/>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3C37EE" w:rsidRDefault="00153FA9" w:rsidP="004B56FF">
            <w:pPr>
              <w:pStyle w:val="a4"/>
              <w:ind w:firstLine="45"/>
              <w:rPr>
                <w:rFonts w:eastAsiaTheme="minorEastAsia"/>
              </w:rPr>
            </w:pPr>
            <w:r w:rsidRPr="003C37EE">
              <w:rPr>
                <w:rFonts w:eastAsiaTheme="minorEastAsia"/>
                <w:sz w:val="22"/>
                <w:szCs w:val="22"/>
              </w:rPr>
              <w:t xml:space="preserve">Муҳим </w:t>
            </w:r>
            <w:proofErr w:type="spellStart"/>
            <w:r w:rsidRPr="003C37EE">
              <w:rPr>
                <w:rFonts w:eastAsiaTheme="minorEastAsia"/>
                <w:sz w:val="22"/>
                <w:szCs w:val="22"/>
              </w:rPr>
              <w:t>фактнинг</w:t>
            </w:r>
            <w:proofErr w:type="spellEnd"/>
            <w:r w:rsidRPr="003C37EE">
              <w:rPr>
                <w:rFonts w:eastAsiaTheme="minorEastAsia"/>
                <w:sz w:val="22"/>
                <w:szCs w:val="22"/>
              </w:rPr>
              <w:t xml:space="preserve"> </w:t>
            </w:r>
            <w:proofErr w:type="spellStart"/>
            <w:r w:rsidRPr="003C37EE">
              <w:rPr>
                <w:rFonts w:eastAsiaTheme="minorEastAsia"/>
                <w:sz w:val="22"/>
                <w:szCs w:val="22"/>
              </w:rPr>
              <w:t>номи</w:t>
            </w:r>
            <w:proofErr w:type="spellEnd"/>
            <w:r w:rsidRPr="003C37EE">
              <w:rPr>
                <w:rFonts w:eastAsiaTheme="minorEastAsia"/>
                <w:sz w:val="22"/>
                <w:szCs w:val="22"/>
              </w:rPr>
              <w:t>:</w:t>
            </w:r>
          </w:p>
        </w:tc>
        <w:tc>
          <w:tcPr>
            <w:tcW w:w="1640"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3C37EE" w:rsidRDefault="00153FA9" w:rsidP="004B56FF">
            <w:pPr>
              <w:pStyle w:val="a4"/>
              <w:rPr>
                <w:rFonts w:eastAsiaTheme="minorEastAsia"/>
              </w:rPr>
            </w:pPr>
            <w:proofErr w:type="spellStart"/>
            <w:r w:rsidRPr="003C37EE">
              <w:rPr>
                <w:rFonts w:eastAsiaTheme="minorEastAsia"/>
                <w:sz w:val="22"/>
                <w:szCs w:val="22"/>
              </w:rPr>
              <w:t>Эмитентнинг</w:t>
            </w:r>
            <w:proofErr w:type="spellEnd"/>
            <w:r w:rsidRPr="003C37EE">
              <w:rPr>
                <w:rFonts w:eastAsiaTheme="minorEastAsia"/>
                <w:sz w:val="22"/>
                <w:szCs w:val="22"/>
              </w:rPr>
              <w:t xml:space="preserve"> юқори бошқарув </w:t>
            </w:r>
            <w:proofErr w:type="spellStart"/>
            <w:r w:rsidRPr="003C37EE">
              <w:rPr>
                <w:rFonts w:eastAsiaTheme="minorEastAsia"/>
                <w:sz w:val="22"/>
                <w:szCs w:val="22"/>
              </w:rPr>
              <w:t>органи</w:t>
            </w:r>
            <w:proofErr w:type="spellEnd"/>
            <w:r w:rsidRPr="003C37EE">
              <w:rPr>
                <w:rFonts w:eastAsiaTheme="minorEastAsia"/>
                <w:sz w:val="22"/>
                <w:szCs w:val="22"/>
              </w:rPr>
              <w:t xml:space="preserve"> </w:t>
            </w:r>
            <w:proofErr w:type="spellStart"/>
            <w:r w:rsidRPr="003C37EE">
              <w:rPr>
                <w:rFonts w:eastAsiaTheme="minorEastAsia"/>
                <w:sz w:val="22"/>
                <w:szCs w:val="22"/>
              </w:rPr>
              <w:t>томонидан</w:t>
            </w:r>
            <w:proofErr w:type="spellEnd"/>
            <w:r w:rsidRPr="003C37EE">
              <w:rPr>
                <w:rFonts w:eastAsiaTheme="minorEastAsia"/>
                <w:sz w:val="22"/>
                <w:szCs w:val="22"/>
              </w:rPr>
              <w:t xml:space="preserve"> қабул қилинган қарорлар</w:t>
            </w:r>
          </w:p>
        </w:tc>
      </w:tr>
      <w:tr w:rsidR="00983C71" w:rsidRPr="003C37EE" w:rsidTr="00992623">
        <w:tc>
          <w:tcPr>
            <w:tcW w:w="159" w:type="pct"/>
            <w:vMerge/>
            <w:tcBorders>
              <w:top w:val="nil"/>
              <w:left w:val="single" w:sz="8" w:space="0" w:color="auto"/>
              <w:bottom w:val="single" w:sz="8" w:space="0" w:color="auto"/>
              <w:right w:val="single" w:sz="8" w:space="0" w:color="auto"/>
            </w:tcBorders>
            <w:vAlign w:val="center"/>
            <w:hideMark/>
          </w:tcPr>
          <w:p w:rsidR="00153FA9" w:rsidRPr="003C37EE" w:rsidRDefault="00153FA9" w:rsidP="004B56FF">
            <w:pPr>
              <w:rPr>
                <w:rFonts w:eastAsiaTheme="minorEastAsia"/>
              </w:rPr>
            </w:pPr>
          </w:p>
        </w:tc>
        <w:tc>
          <w:tcPr>
            <w:tcW w:w="3201" w:type="pct"/>
            <w:gridSpan w:val="12"/>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3C37EE" w:rsidRDefault="00153FA9" w:rsidP="004B56FF">
            <w:pPr>
              <w:pStyle w:val="a4"/>
              <w:ind w:firstLine="45"/>
              <w:rPr>
                <w:rFonts w:eastAsiaTheme="minorEastAsia"/>
              </w:rPr>
            </w:pPr>
            <w:proofErr w:type="spellStart"/>
            <w:r w:rsidRPr="003C37EE">
              <w:rPr>
                <w:rFonts w:eastAsiaTheme="minorEastAsia"/>
                <w:sz w:val="22"/>
                <w:szCs w:val="22"/>
              </w:rPr>
              <w:t>Умумий</w:t>
            </w:r>
            <w:proofErr w:type="spellEnd"/>
            <w:r w:rsidRPr="003C37EE">
              <w:rPr>
                <w:rFonts w:eastAsiaTheme="minorEastAsia"/>
                <w:sz w:val="22"/>
                <w:szCs w:val="22"/>
              </w:rPr>
              <w:t xml:space="preserve"> йиғилиш </w:t>
            </w:r>
            <w:proofErr w:type="gramStart"/>
            <w:r w:rsidRPr="003C37EE">
              <w:rPr>
                <w:rFonts w:eastAsiaTheme="minorEastAsia"/>
                <w:sz w:val="22"/>
                <w:szCs w:val="22"/>
              </w:rPr>
              <w:t>тури</w:t>
            </w:r>
            <w:proofErr w:type="gramEnd"/>
            <w:r w:rsidRPr="003C37EE">
              <w:rPr>
                <w:rFonts w:eastAsiaTheme="minorEastAsia"/>
                <w:sz w:val="22"/>
                <w:szCs w:val="22"/>
              </w:rPr>
              <w:t>:</w:t>
            </w:r>
          </w:p>
        </w:tc>
        <w:tc>
          <w:tcPr>
            <w:tcW w:w="1640"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3C37EE" w:rsidRDefault="00777219" w:rsidP="00121F49">
            <w:pPr>
              <w:pStyle w:val="a4"/>
              <w:rPr>
                <w:rFonts w:eastAsiaTheme="minorEastAsia"/>
              </w:rPr>
            </w:pPr>
            <w:proofErr w:type="spellStart"/>
            <w:r w:rsidRPr="003C37EE">
              <w:rPr>
                <w:color w:val="000000"/>
                <w:sz w:val="22"/>
                <w:szCs w:val="22"/>
              </w:rPr>
              <w:t>Акциядорларнинг</w:t>
            </w:r>
            <w:proofErr w:type="spellEnd"/>
            <w:r w:rsidRPr="003C37EE">
              <w:rPr>
                <w:color w:val="000000"/>
                <w:sz w:val="22"/>
                <w:szCs w:val="22"/>
              </w:rPr>
              <w:t xml:space="preserve"> </w:t>
            </w:r>
            <w:r w:rsidR="00121F49" w:rsidRPr="003C37EE">
              <w:rPr>
                <w:color w:val="000000"/>
                <w:sz w:val="22"/>
                <w:szCs w:val="22"/>
                <w:lang w:val="uz-Cyrl-UZ"/>
              </w:rPr>
              <w:t xml:space="preserve">навбатдан ташқари </w:t>
            </w:r>
            <w:proofErr w:type="spellStart"/>
            <w:r w:rsidRPr="003C37EE">
              <w:rPr>
                <w:color w:val="000000"/>
                <w:sz w:val="22"/>
                <w:szCs w:val="22"/>
              </w:rPr>
              <w:t>умумий</w:t>
            </w:r>
            <w:proofErr w:type="spellEnd"/>
            <w:r w:rsidRPr="003C37EE">
              <w:rPr>
                <w:color w:val="000000"/>
                <w:sz w:val="22"/>
                <w:szCs w:val="22"/>
              </w:rPr>
              <w:t xml:space="preserve"> </w:t>
            </w:r>
            <w:proofErr w:type="spellStart"/>
            <w:r w:rsidRPr="003C37EE">
              <w:rPr>
                <w:color w:val="000000"/>
                <w:sz w:val="22"/>
                <w:szCs w:val="22"/>
              </w:rPr>
              <w:t>йи</w:t>
            </w:r>
            <w:proofErr w:type="spellEnd"/>
            <w:r w:rsidRPr="003C37EE">
              <w:rPr>
                <w:color w:val="000000"/>
                <w:sz w:val="22"/>
                <w:szCs w:val="22"/>
                <w:lang w:val="uz-Cyrl-UZ"/>
              </w:rPr>
              <w:t>ғ</w:t>
            </w:r>
            <w:proofErr w:type="spellStart"/>
            <w:r w:rsidRPr="003C37EE">
              <w:rPr>
                <w:color w:val="000000"/>
                <w:sz w:val="22"/>
                <w:szCs w:val="22"/>
              </w:rPr>
              <w:t>илиши</w:t>
            </w:r>
            <w:proofErr w:type="spellEnd"/>
          </w:p>
        </w:tc>
      </w:tr>
      <w:tr w:rsidR="00073389" w:rsidRPr="003C37EE" w:rsidTr="00992623">
        <w:tc>
          <w:tcPr>
            <w:tcW w:w="159" w:type="pct"/>
            <w:vMerge/>
            <w:tcBorders>
              <w:top w:val="nil"/>
              <w:left w:val="single" w:sz="8" w:space="0" w:color="auto"/>
              <w:bottom w:val="single" w:sz="8" w:space="0" w:color="auto"/>
              <w:right w:val="single" w:sz="8" w:space="0" w:color="auto"/>
            </w:tcBorders>
            <w:vAlign w:val="center"/>
            <w:hideMark/>
          </w:tcPr>
          <w:p w:rsidR="00153FA9" w:rsidRPr="003C37EE" w:rsidRDefault="00153FA9" w:rsidP="004B56FF">
            <w:pPr>
              <w:rPr>
                <w:rFonts w:eastAsiaTheme="minorEastAsia"/>
              </w:rPr>
            </w:pPr>
          </w:p>
        </w:tc>
        <w:tc>
          <w:tcPr>
            <w:tcW w:w="3201" w:type="pct"/>
            <w:gridSpan w:val="12"/>
            <w:vMerge/>
            <w:tcBorders>
              <w:top w:val="nil"/>
              <w:left w:val="nil"/>
              <w:bottom w:val="single" w:sz="8" w:space="0" w:color="auto"/>
              <w:right w:val="single" w:sz="8" w:space="0" w:color="auto"/>
            </w:tcBorders>
            <w:vAlign w:val="center"/>
            <w:hideMark/>
          </w:tcPr>
          <w:p w:rsidR="00153FA9" w:rsidRPr="003C37EE" w:rsidRDefault="00153FA9" w:rsidP="004B56FF">
            <w:pPr>
              <w:rPr>
                <w:rFonts w:eastAsiaTheme="minorEastAsia"/>
              </w:rPr>
            </w:pPr>
          </w:p>
        </w:tc>
        <w:tc>
          <w:tcPr>
            <w:tcW w:w="1640"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3C37EE" w:rsidRDefault="00153FA9" w:rsidP="004B56FF">
            <w:pPr>
              <w:pStyle w:val="a4"/>
              <w:rPr>
                <w:rFonts w:eastAsiaTheme="minorEastAsia"/>
                <w:lang w:val="uz-Cyrl-UZ"/>
              </w:rPr>
            </w:pPr>
          </w:p>
        </w:tc>
      </w:tr>
      <w:tr w:rsidR="00983C71" w:rsidRPr="003C37EE" w:rsidTr="00992623">
        <w:tc>
          <w:tcPr>
            <w:tcW w:w="159" w:type="pct"/>
            <w:vMerge/>
            <w:tcBorders>
              <w:top w:val="nil"/>
              <w:left w:val="single" w:sz="8" w:space="0" w:color="auto"/>
              <w:bottom w:val="single" w:sz="8" w:space="0" w:color="auto"/>
              <w:right w:val="single" w:sz="8" w:space="0" w:color="auto"/>
            </w:tcBorders>
            <w:vAlign w:val="center"/>
            <w:hideMark/>
          </w:tcPr>
          <w:p w:rsidR="00153FA9" w:rsidRPr="003C37EE" w:rsidRDefault="00153FA9" w:rsidP="004B56FF">
            <w:pPr>
              <w:rPr>
                <w:rFonts w:eastAsiaTheme="minorEastAsia"/>
              </w:rPr>
            </w:pPr>
          </w:p>
        </w:tc>
        <w:tc>
          <w:tcPr>
            <w:tcW w:w="3201" w:type="pct"/>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3C37EE" w:rsidRDefault="00153FA9" w:rsidP="004B56FF">
            <w:pPr>
              <w:pStyle w:val="a4"/>
              <w:ind w:firstLine="45"/>
              <w:rPr>
                <w:rFonts w:eastAsiaTheme="minorEastAsia"/>
              </w:rPr>
            </w:pPr>
            <w:proofErr w:type="spellStart"/>
            <w:r w:rsidRPr="003C37EE">
              <w:rPr>
                <w:rFonts w:eastAsiaTheme="minorEastAsia"/>
                <w:sz w:val="22"/>
                <w:szCs w:val="22"/>
              </w:rPr>
              <w:t>Умумий</w:t>
            </w:r>
            <w:proofErr w:type="spellEnd"/>
            <w:r w:rsidRPr="003C37EE">
              <w:rPr>
                <w:rFonts w:eastAsiaTheme="minorEastAsia"/>
                <w:sz w:val="22"/>
                <w:szCs w:val="22"/>
              </w:rPr>
              <w:t xml:space="preserve"> йиғилиш </w:t>
            </w:r>
            <w:proofErr w:type="spellStart"/>
            <w:r w:rsidRPr="003C37EE">
              <w:rPr>
                <w:rFonts w:eastAsiaTheme="minorEastAsia"/>
                <w:sz w:val="22"/>
                <w:szCs w:val="22"/>
              </w:rPr>
              <w:t>ўтказиш</w:t>
            </w:r>
            <w:proofErr w:type="spellEnd"/>
            <w:r w:rsidRPr="003C37EE">
              <w:rPr>
                <w:rFonts w:eastAsiaTheme="minorEastAsia"/>
                <w:sz w:val="22"/>
                <w:szCs w:val="22"/>
              </w:rPr>
              <w:t xml:space="preserve"> </w:t>
            </w:r>
            <w:proofErr w:type="spellStart"/>
            <w:r w:rsidRPr="003C37EE">
              <w:rPr>
                <w:rFonts w:eastAsiaTheme="minorEastAsia"/>
                <w:sz w:val="22"/>
                <w:szCs w:val="22"/>
              </w:rPr>
              <w:t>санаси</w:t>
            </w:r>
            <w:proofErr w:type="spellEnd"/>
            <w:r w:rsidRPr="003C37EE">
              <w:rPr>
                <w:rFonts w:eastAsiaTheme="minorEastAsia"/>
                <w:sz w:val="22"/>
                <w:szCs w:val="22"/>
              </w:rPr>
              <w:t>:</w:t>
            </w:r>
          </w:p>
        </w:tc>
        <w:tc>
          <w:tcPr>
            <w:tcW w:w="1640"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3C37EE" w:rsidRDefault="00A3358C" w:rsidP="00121F49">
            <w:pPr>
              <w:rPr>
                <w:lang w:val="uz-Cyrl-UZ"/>
              </w:rPr>
            </w:pPr>
            <w:r w:rsidRPr="003C37EE">
              <w:rPr>
                <w:sz w:val="22"/>
                <w:szCs w:val="22"/>
                <w:lang w:val="uz-Cyrl-UZ"/>
              </w:rPr>
              <w:t xml:space="preserve"> </w:t>
            </w:r>
            <w:r w:rsidR="00121F49" w:rsidRPr="003C37EE">
              <w:rPr>
                <w:sz w:val="22"/>
                <w:szCs w:val="22"/>
                <w:lang w:val="uz-Cyrl-UZ"/>
              </w:rPr>
              <w:t>09.10</w:t>
            </w:r>
            <w:r w:rsidR="00C31403" w:rsidRPr="003C37EE">
              <w:rPr>
                <w:sz w:val="22"/>
                <w:szCs w:val="22"/>
                <w:lang w:val="uz-Cyrl-UZ"/>
              </w:rPr>
              <w:t>.2017 й</w:t>
            </w:r>
            <w:r w:rsidR="00374E4D" w:rsidRPr="003C37EE">
              <w:rPr>
                <w:sz w:val="22"/>
                <w:szCs w:val="22"/>
                <w:lang w:val="uz-Cyrl-UZ"/>
              </w:rPr>
              <w:t>.</w:t>
            </w:r>
          </w:p>
        </w:tc>
      </w:tr>
      <w:tr w:rsidR="00983C71" w:rsidRPr="003C37EE" w:rsidTr="00992623">
        <w:tc>
          <w:tcPr>
            <w:tcW w:w="159" w:type="pct"/>
            <w:vMerge/>
            <w:tcBorders>
              <w:top w:val="nil"/>
              <w:left w:val="single" w:sz="8" w:space="0" w:color="auto"/>
              <w:bottom w:val="single" w:sz="8" w:space="0" w:color="auto"/>
              <w:right w:val="single" w:sz="8" w:space="0" w:color="auto"/>
            </w:tcBorders>
            <w:vAlign w:val="center"/>
            <w:hideMark/>
          </w:tcPr>
          <w:p w:rsidR="00153FA9" w:rsidRPr="003C37EE" w:rsidRDefault="00153FA9" w:rsidP="004B56FF">
            <w:pPr>
              <w:rPr>
                <w:rFonts w:eastAsiaTheme="minorEastAsia"/>
                <w:lang w:val="uz-Cyrl-UZ"/>
              </w:rPr>
            </w:pPr>
          </w:p>
        </w:tc>
        <w:tc>
          <w:tcPr>
            <w:tcW w:w="3201" w:type="pct"/>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3C37EE" w:rsidRDefault="00153FA9" w:rsidP="004B56FF">
            <w:pPr>
              <w:pStyle w:val="a4"/>
              <w:ind w:firstLine="45"/>
              <w:rPr>
                <w:rFonts w:eastAsiaTheme="minorEastAsia"/>
                <w:lang w:val="uz-Cyrl-UZ"/>
              </w:rPr>
            </w:pPr>
            <w:r w:rsidRPr="003C37EE">
              <w:rPr>
                <w:rFonts w:eastAsiaTheme="minorEastAsia"/>
                <w:sz w:val="22"/>
                <w:szCs w:val="22"/>
                <w:lang w:val="uz-Cyrl-UZ"/>
              </w:rPr>
              <w:t>Умумий йиғилиш баённомаси тузилган сана:</w:t>
            </w:r>
          </w:p>
        </w:tc>
        <w:tc>
          <w:tcPr>
            <w:tcW w:w="1640"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3C37EE" w:rsidRDefault="00991554" w:rsidP="00991554">
            <w:pPr>
              <w:rPr>
                <w:lang w:val="uz-Cyrl-UZ"/>
              </w:rPr>
            </w:pPr>
            <w:r w:rsidRPr="003C37EE">
              <w:rPr>
                <w:sz w:val="22"/>
                <w:szCs w:val="22"/>
                <w:lang w:val="uz-Cyrl-UZ"/>
              </w:rPr>
              <w:t>18</w:t>
            </w:r>
            <w:r w:rsidR="001779FF" w:rsidRPr="003C37EE">
              <w:rPr>
                <w:sz w:val="22"/>
                <w:szCs w:val="22"/>
                <w:lang w:val="uz-Cyrl-UZ"/>
              </w:rPr>
              <w:t>.10</w:t>
            </w:r>
            <w:r w:rsidR="00C31403" w:rsidRPr="003C37EE">
              <w:rPr>
                <w:sz w:val="22"/>
                <w:szCs w:val="22"/>
                <w:lang w:val="uz-Cyrl-UZ"/>
              </w:rPr>
              <w:t>.2017 й.</w:t>
            </w:r>
          </w:p>
        </w:tc>
      </w:tr>
      <w:tr w:rsidR="00983C71" w:rsidRPr="003C37EE" w:rsidTr="00992623">
        <w:tc>
          <w:tcPr>
            <w:tcW w:w="159" w:type="pct"/>
            <w:vMerge/>
            <w:tcBorders>
              <w:top w:val="nil"/>
              <w:left w:val="single" w:sz="8" w:space="0" w:color="auto"/>
              <w:bottom w:val="single" w:sz="8" w:space="0" w:color="auto"/>
              <w:right w:val="single" w:sz="8" w:space="0" w:color="auto"/>
            </w:tcBorders>
            <w:vAlign w:val="center"/>
            <w:hideMark/>
          </w:tcPr>
          <w:p w:rsidR="00153FA9" w:rsidRPr="003C37EE" w:rsidRDefault="00153FA9" w:rsidP="004B56FF">
            <w:pPr>
              <w:rPr>
                <w:rFonts w:eastAsiaTheme="minorEastAsia"/>
                <w:lang w:val="uz-Cyrl-UZ"/>
              </w:rPr>
            </w:pPr>
          </w:p>
        </w:tc>
        <w:tc>
          <w:tcPr>
            <w:tcW w:w="3201" w:type="pct"/>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3C37EE" w:rsidRDefault="00153FA9" w:rsidP="004B56FF">
            <w:pPr>
              <w:pStyle w:val="a4"/>
              <w:ind w:firstLine="45"/>
              <w:rPr>
                <w:rFonts w:eastAsiaTheme="minorEastAsia"/>
                <w:lang w:val="uz-Cyrl-UZ"/>
              </w:rPr>
            </w:pPr>
            <w:r w:rsidRPr="003C37EE">
              <w:rPr>
                <w:rFonts w:eastAsiaTheme="minorEastAsia"/>
                <w:sz w:val="22"/>
                <w:szCs w:val="22"/>
                <w:lang w:val="uz-Cyrl-UZ"/>
              </w:rPr>
              <w:t>Умумий йиғилиш ўтказилган жой:</w:t>
            </w:r>
          </w:p>
        </w:tc>
        <w:tc>
          <w:tcPr>
            <w:tcW w:w="1640"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3C37EE" w:rsidRDefault="00F12747" w:rsidP="004B56FF">
            <w:pPr>
              <w:rPr>
                <w:lang w:val="uz-Cyrl-UZ"/>
              </w:rPr>
            </w:pPr>
            <w:r w:rsidRPr="003C37EE">
              <w:rPr>
                <w:sz w:val="22"/>
                <w:szCs w:val="22"/>
                <w:lang w:val="uz-Cyrl-UZ"/>
              </w:rPr>
              <w:t>Тошкент шаҳар, Чилонзор тумани, Лутфий кўчаси, 14</w:t>
            </w:r>
          </w:p>
        </w:tc>
      </w:tr>
      <w:tr w:rsidR="00983C71" w:rsidRPr="003C37EE" w:rsidTr="00992623">
        <w:tc>
          <w:tcPr>
            <w:tcW w:w="159" w:type="pct"/>
            <w:vMerge/>
            <w:tcBorders>
              <w:top w:val="nil"/>
              <w:left w:val="single" w:sz="8" w:space="0" w:color="auto"/>
              <w:bottom w:val="single" w:sz="8" w:space="0" w:color="auto"/>
              <w:right w:val="single" w:sz="8" w:space="0" w:color="auto"/>
            </w:tcBorders>
            <w:vAlign w:val="center"/>
            <w:hideMark/>
          </w:tcPr>
          <w:p w:rsidR="00153FA9" w:rsidRPr="003C37EE" w:rsidRDefault="00153FA9" w:rsidP="004B56FF">
            <w:pPr>
              <w:rPr>
                <w:rFonts w:eastAsiaTheme="minorEastAsia"/>
              </w:rPr>
            </w:pPr>
          </w:p>
        </w:tc>
        <w:tc>
          <w:tcPr>
            <w:tcW w:w="3201" w:type="pct"/>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3C37EE" w:rsidRDefault="00153FA9" w:rsidP="004B56FF">
            <w:pPr>
              <w:pStyle w:val="a4"/>
              <w:ind w:firstLine="45"/>
              <w:rPr>
                <w:rFonts w:eastAsiaTheme="minorEastAsia"/>
              </w:rPr>
            </w:pPr>
            <w:proofErr w:type="spellStart"/>
            <w:r w:rsidRPr="003C37EE">
              <w:rPr>
                <w:rFonts w:eastAsiaTheme="minorEastAsia"/>
                <w:sz w:val="22"/>
                <w:szCs w:val="22"/>
              </w:rPr>
              <w:t>Умумий</w:t>
            </w:r>
            <w:proofErr w:type="spellEnd"/>
            <w:r w:rsidRPr="003C37EE">
              <w:rPr>
                <w:rFonts w:eastAsiaTheme="minorEastAsia"/>
                <w:sz w:val="22"/>
                <w:szCs w:val="22"/>
              </w:rPr>
              <w:t xml:space="preserve"> йиғилиш </w:t>
            </w:r>
            <w:proofErr w:type="spellStart"/>
            <w:r w:rsidRPr="003C37EE">
              <w:rPr>
                <w:rFonts w:eastAsiaTheme="minorEastAsia"/>
                <w:sz w:val="22"/>
                <w:szCs w:val="22"/>
              </w:rPr>
              <w:t>кворуми</w:t>
            </w:r>
            <w:proofErr w:type="spellEnd"/>
            <w:r w:rsidRPr="003C37EE">
              <w:rPr>
                <w:rFonts w:eastAsiaTheme="minorEastAsia"/>
                <w:sz w:val="22"/>
                <w:szCs w:val="22"/>
              </w:rPr>
              <w:t>:</w:t>
            </w:r>
          </w:p>
        </w:tc>
        <w:tc>
          <w:tcPr>
            <w:tcW w:w="1640"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3C37EE" w:rsidRDefault="00DA03AE" w:rsidP="00991554">
            <w:pPr>
              <w:rPr>
                <w:lang w:val="uz-Cyrl-UZ"/>
              </w:rPr>
            </w:pPr>
            <w:r w:rsidRPr="003C37EE">
              <w:rPr>
                <w:sz w:val="22"/>
                <w:szCs w:val="22"/>
              </w:rPr>
              <w:t xml:space="preserve"> </w:t>
            </w:r>
            <w:r w:rsidR="001779FF" w:rsidRPr="003C37EE">
              <w:rPr>
                <w:sz w:val="22"/>
                <w:szCs w:val="22"/>
              </w:rPr>
              <w:t>93,</w:t>
            </w:r>
            <w:r w:rsidR="00991554" w:rsidRPr="003C37EE">
              <w:rPr>
                <w:sz w:val="22"/>
                <w:szCs w:val="22"/>
              </w:rPr>
              <w:t>14</w:t>
            </w:r>
            <w:r w:rsidRPr="003C37EE">
              <w:rPr>
                <w:sz w:val="22"/>
                <w:szCs w:val="22"/>
                <w:lang w:val="uz-Cyrl-UZ"/>
              </w:rPr>
              <w:t>%</w:t>
            </w:r>
          </w:p>
        </w:tc>
      </w:tr>
      <w:tr w:rsidR="0073315C" w:rsidRPr="003C37EE" w:rsidTr="00992623">
        <w:tc>
          <w:tcPr>
            <w:tcW w:w="159" w:type="pct"/>
            <w:vMerge/>
            <w:tcBorders>
              <w:top w:val="nil"/>
              <w:left w:val="single" w:sz="8" w:space="0" w:color="auto"/>
              <w:bottom w:val="single" w:sz="8" w:space="0" w:color="auto"/>
              <w:right w:val="single" w:sz="8" w:space="0" w:color="auto"/>
            </w:tcBorders>
            <w:vAlign w:val="center"/>
            <w:hideMark/>
          </w:tcPr>
          <w:p w:rsidR="00153FA9" w:rsidRPr="003C37EE" w:rsidRDefault="00153FA9" w:rsidP="004B56FF">
            <w:pPr>
              <w:rPr>
                <w:rFonts w:eastAsiaTheme="minorEastAsia"/>
              </w:rPr>
            </w:pPr>
          </w:p>
        </w:tc>
        <w:tc>
          <w:tcPr>
            <w:tcW w:w="209"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3C37EE" w:rsidRDefault="00153FA9" w:rsidP="004B56FF">
            <w:pPr>
              <w:pStyle w:val="a4"/>
              <w:jc w:val="center"/>
              <w:rPr>
                <w:rFonts w:eastAsiaTheme="minorEastAsia"/>
              </w:rPr>
            </w:pPr>
            <w:r w:rsidRPr="003C37EE">
              <w:rPr>
                <w:rFonts w:eastAsiaTheme="minorEastAsia"/>
                <w:b/>
                <w:bCs/>
                <w:sz w:val="22"/>
                <w:szCs w:val="22"/>
              </w:rPr>
              <w:t>№</w:t>
            </w:r>
          </w:p>
        </w:tc>
        <w:tc>
          <w:tcPr>
            <w:tcW w:w="1125" w:type="pct"/>
            <w:gridSpan w:val="2"/>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3C37EE" w:rsidRDefault="00153FA9" w:rsidP="004B56FF">
            <w:pPr>
              <w:pStyle w:val="a4"/>
              <w:jc w:val="center"/>
              <w:rPr>
                <w:rFonts w:eastAsiaTheme="minorEastAsia"/>
              </w:rPr>
            </w:pPr>
            <w:proofErr w:type="spellStart"/>
            <w:r w:rsidRPr="003C37EE">
              <w:rPr>
                <w:rFonts w:eastAsiaTheme="minorEastAsia"/>
                <w:b/>
                <w:bCs/>
                <w:sz w:val="22"/>
                <w:szCs w:val="22"/>
              </w:rPr>
              <w:t>Овоз</w:t>
            </w:r>
            <w:proofErr w:type="spellEnd"/>
            <w:r w:rsidRPr="003C37EE">
              <w:rPr>
                <w:rFonts w:eastAsiaTheme="minorEastAsia"/>
                <w:b/>
                <w:bCs/>
                <w:sz w:val="22"/>
                <w:szCs w:val="22"/>
              </w:rPr>
              <w:t xml:space="preserve"> </w:t>
            </w:r>
            <w:proofErr w:type="spellStart"/>
            <w:r w:rsidRPr="003C37EE">
              <w:rPr>
                <w:rFonts w:eastAsiaTheme="minorEastAsia"/>
                <w:b/>
                <w:bCs/>
                <w:sz w:val="22"/>
                <w:szCs w:val="22"/>
              </w:rPr>
              <w:t>беришга</w:t>
            </w:r>
            <w:proofErr w:type="spellEnd"/>
            <w:r w:rsidRPr="003C37EE">
              <w:rPr>
                <w:rFonts w:eastAsiaTheme="minorEastAsia"/>
                <w:b/>
                <w:bCs/>
                <w:sz w:val="22"/>
                <w:szCs w:val="22"/>
              </w:rPr>
              <w:t xml:space="preserve"> қўйилган </w:t>
            </w:r>
            <w:proofErr w:type="spellStart"/>
            <w:r w:rsidRPr="003C37EE">
              <w:rPr>
                <w:rFonts w:eastAsiaTheme="minorEastAsia"/>
                <w:b/>
                <w:bCs/>
                <w:sz w:val="22"/>
                <w:szCs w:val="22"/>
              </w:rPr>
              <w:t>масалалар</w:t>
            </w:r>
            <w:proofErr w:type="spellEnd"/>
          </w:p>
        </w:tc>
        <w:tc>
          <w:tcPr>
            <w:tcW w:w="3506" w:type="pct"/>
            <w:gridSpan w:val="17"/>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Pr="003C37EE" w:rsidRDefault="00153FA9" w:rsidP="004B56FF">
            <w:pPr>
              <w:pStyle w:val="a4"/>
              <w:jc w:val="center"/>
              <w:rPr>
                <w:rFonts w:eastAsiaTheme="minorEastAsia"/>
              </w:rPr>
            </w:pPr>
            <w:proofErr w:type="spellStart"/>
            <w:r w:rsidRPr="003C37EE">
              <w:rPr>
                <w:rFonts w:eastAsiaTheme="minorEastAsia"/>
                <w:b/>
                <w:bCs/>
                <w:sz w:val="22"/>
                <w:szCs w:val="22"/>
              </w:rPr>
              <w:t>Овоз</w:t>
            </w:r>
            <w:proofErr w:type="spellEnd"/>
            <w:r w:rsidRPr="003C37EE">
              <w:rPr>
                <w:rFonts w:eastAsiaTheme="minorEastAsia"/>
                <w:b/>
                <w:bCs/>
                <w:sz w:val="22"/>
                <w:szCs w:val="22"/>
              </w:rPr>
              <w:t xml:space="preserve"> </w:t>
            </w:r>
            <w:proofErr w:type="spellStart"/>
            <w:r w:rsidRPr="003C37EE">
              <w:rPr>
                <w:rFonts w:eastAsiaTheme="minorEastAsia"/>
                <w:b/>
                <w:bCs/>
                <w:sz w:val="22"/>
                <w:szCs w:val="22"/>
              </w:rPr>
              <w:t>бериш</w:t>
            </w:r>
            <w:proofErr w:type="spellEnd"/>
            <w:r w:rsidRPr="003C37EE">
              <w:rPr>
                <w:rFonts w:eastAsiaTheme="minorEastAsia"/>
                <w:b/>
                <w:bCs/>
                <w:sz w:val="22"/>
                <w:szCs w:val="22"/>
              </w:rPr>
              <w:t xml:space="preserve"> </w:t>
            </w:r>
            <w:proofErr w:type="spellStart"/>
            <w:r w:rsidRPr="003C37EE">
              <w:rPr>
                <w:rFonts w:eastAsiaTheme="minorEastAsia"/>
                <w:b/>
                <w:bCs/>
                <w:sz w:val="22"/>
                <w:szCs w:val="22"/>
              </w:rPr>
              <w:t>якунлари</w:t>
            </w:r>
            <w:proofErr w:type="spellEnd"/>
          </w:p>
        </w:tc>
      </w:tr>
      <w:tr w:rsidR="0073315C" w:rsidRPr="003C37EE" w:rsidTr="00992623">
        <w:tc>
          <w:tcPr>
            <w:tcW w:w="159" w:type="pct"/>
            <w:vMerge/>
            <w:tcBorders>
              <w:top w:val="nil"/>
              <w:left w:val="single" w:sz="8" w:space="0" w:color="auto"/>
              <w:bottom w:val="single" w:sz="8" w:space="0" w:color="auto"/>
              <w:right w:val="single" w:sz="8" w:space="0" w:color="auto"/>
            </w:tcBorders>
            <w:vAlign w:val="center"/>
            <w:hideMark/>
          </w:tcPr>
          <w:p w:rsidR="00153FA9" w:rsidRPr="003C37EE" w:rsidRDefault="00153FA9" w:rsidP="004B56FF">
            <w:pPr>
              <w:rPr>
                <w:rFonts w:eastAsiaTheme="minorEastAsia"/>
              </w:rPr>
            </w:pPr>
          </w:p>
        </w:tc>
        <w:tc>
          <w:tcPr>
            <w:tcW w:w="209" w:type="pct"/>
            <w:vMerge/>
            <w:tcBorders>
              <w:top w:val="nil"/>
              <w:left w:val="nil"/>
              <w:bottom w:val="single" w:sz="8" w:space="0" w:color="auto"/>
              <w:right w:val="single" w:sz="8" w:space="0" w:color="auto"/>
            </w:tcBorders>
            <w:vAlign w:val="center"/>
            <w:hideMark/>
          </w:tcPr>
          <w:p w:rsidR="00153FA9" w:rsidRPr="003C37EE" w:rsidRDefault="00153FA9" w:rsidP="004B56FF">
            <w:pPr>
              <w:rPr>
                <w:rFonts w:eastAsiaTheme="minorEastAsia"/>
              </w:rPr>
            </w:pPr>
          </w:p>
        </w:tc>
        <w:tc>
          <w:tcPr>
            <w:tcW w:w="1125" w:type="pct"/>
            <w:gridSpan w:val="2"/>
            <w:vMerge/>
            <w:tcBorders>
              <w:top w:val="nil"/>
              <w:left w:val="nil"/>
              <w:bottom w:val="single" w:sz="8" w:space="0" w:color="auto"/>
              <w:right w:val="single" w:sz="8" w:space="0" w:color="auto"/>
            </w:tcBorders>
            <w:vAlign w:val="center"/>
            <w:hideMark/>
          </w:tcPr>
          <w:p w:rsidR="00153FA9" w:rsidRPr="003C37EE" w:rsidRDefault="00153FA9" w:rsidP="004B56FF">
            <w:pPr>
              <w:rPr>
                <w:rFonts w:eastAsiaTheme="minorEastAsia"/>
              </w:rPr>
            </w:pPr>
          </w:p>
        </w:tc>
        <w:tc>
          <w:tcPr>
            <w:tcW w:w="1191"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Pr="003C37EE" w:rsidRDefault="00153FA9" w:rsidP="004B56FF">
            <w:pPr>
              <w:pStyle w:val="a4"/>
              <w:jc w:val="center"/>
              <w:rPr>
                <w:rFonts w:eastAsiaTheme="minorEastAsia"/>
              </w:rPr>
            </w:pPr>
            <w:r w:rsidRPr="003C37EE">
              <w:rPr>
                <w:rFonts w:eastAsiaTheme="minorEastAsia"/>
                <w:b/>
                <w:bCs/>
                <w:sz w:val="22"/>
                <w:szCs w:val="22"/>
              </w:rPr>
              <w:t>ёқлаш</w:t>
            </w:r>
          </w:p>
        </w:tc>
        <w:tc>
          <w:tcPr>
            <w:tcW w:w="1332"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Pr="003C37EE" w:rsidRDefault="00153FA9" w:rsidP="004B56FF">
            <w:pPr>
              <w:pStyle w:val="a4"/>
              <w:jc w:val="center"/>
              <w:rPr>
                <w:rFonts w:eastAsiaTheme="minorEastAsia"/>
              </w:rPr>
            </w:pPr>
            <w:r w:rsidRPr="003C37EE">
              <w:rPr>
                <w:rFonts w:eastAsiaTheme="minorEastAsia"/>
                <w:b/>
                <w:bCs/>
                <w:sz w:val="22"/>
                <w:szCs w:val="22"/>
              </w:rPr>
              <w:t>қарши</w:t>
            </w:r>
          </w:p>
        </w:tc>
        <w:tc>
          <w:tcPr>
            <w:tcW w:w="983"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Pr="003C37EE" w:rsidRDefault="00153FA9" w:rsidP="004B56FF">
            <w:pPr>
              <w:pStyle w:val="a4"/>
              <w:jc w:val="center"/>
              <w:rPr>
                <w:rFonts w:eastAsiaTheme="minorEastAsia"/>
              </w:rPr>
            </w:pPr>
            <w:proofErr w:type="spellStart"/>
            <w:r w:rsidRPr="003C37EE">
              <w:rPr>
                <w:rFonts w:eastAsiaTheme="minorEastAsia"/>
                <w:b/>
                <w:bCs/>
                <w:sz w:val="22"/>
                <w:szCs w:val="22"/>
              </w:rPr>
              <w:t>бетарафлар</w:t>
            </w:r>
            <w:proofErr w:type="spellEnd"/>
          </w:p>
        </w:tc>
      </w:tr>
      <w:tr w:rsidR="00992623" w:rsidRPr="003C37EE" w:rsidTr="00992623">
        <w:tc>
          <w:tcPr>
            <w:tcW w:w="159" w:type="pct"/>
            <w:vMerge/>
            <w:tcBorders>
              <w:top w:val="nil"/>
              <w:left w:val="single" w:sz="8" w:space="0" w:color="auto"/>
              <w:bottom w:val="single" w:sz="8" w:space="0" w:color="auto"/>
              <w:right w:val="single" w:sz="8" w:space="0" w:color="auto"/>
            </w:tcBorders>
            <w:vAlign w:val="center"/>
            <w:hideMark/>
          </w:tcPr>
          <w:p w:rsidR="00153FA9" w:rsidRPr="003C37EE" w:rsidRDefault="00153FA9" w:rsidP="004B56FF">
            <w:pPr>
              <w:rPr>
                <w:rFonts w:eastAsiaTheme="minorEastAsia"/>
              </w:rPr>
            </w:pPr>
          </w:p>
        </w:tc>
        <w:tc>
          <w:tcPr>
            <w:tcW w:w="209" w:type="pct"/>
            <w:vMerge/>
            <w:tcBorders>
              <w:top w:val="nil"/>
              <w:left w:val="nil"/>
              <w:bottom w:val="single" w:sz="8" w:space="0" w:color="auto"/>
              <w:right w:val="single" w:sz="8" w:space="0" w:color="auto"/>
            </w:tcBorders>
            <w:vAlign w:val="center"/>
            <w:hideMark/>
          </w:tcPr>
          <w:p w:rsidR="00153FA9" w:rsidRPr="003C37EE" w:rsidRDefault="00153FA9" w:rsidP="004B56FF">
            <w:pPr>
              <w:rPr>
                <w:rFonts w:eastAsiaTheme="minorEastAsia"/>
              </w:rPr>
            </w:pPr>
          </w:p>
        </w:tc>
        <w:tc>
          <w:tcPr>
            <w:tcW w:w="1125" w:type="pct"/>
            <w:gridSpan w:val="2"/>
            <w:vMerge/>
            <w:tcBorders>
              <w:top w:val="nil"/>
              <w:left w:val="nil"/>
              <w:bottom w:val="single" w:sz="8" w:space="0" w:color="auto"/>
              <w:right w:val="single" w:sz="8" w:space="0" w:color="auto"/>
            </w:tcBorders>
            <w:vAlign w:val="center"/>
            <w:hideMark/>
          </w:tcPr>
          <w:p w:rsidR="00153FA9" w:rsidRPr="003C37EE" w:rsidRDefault="00153FA9" w:rsidP="004B56FF">
            <w:pPr>
              <w:rPr>
                <w:rFonts w:eastAsiaTheme="minorEastAsia"/>
              </w:rPr>
            </w:pPr>
          </w:p>
        </w:tc>
        <w:tc>
          <w:tcPr>
            <w:tcW w:w="397" w:type="pct"/>
            <w:gridSpan w:val="2"/>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Pr="003C37EE" w:rsidRDefault="00153FA9" w:rsidP="004B56FF">
            <w:pPr>
              <w:pStyle w:val="a4"/>
              <w:jc w:val="center"/>
              <w:rPr>
                <w:rFonts w:eastAsiaTheme="minorEastAsia"/>
              </w:rPr>
            </w:pPr>
            <w:r w:rsidRPr="003C37EE">
              <w:rPr>
                <w:rFonts w:eastAsiaTheme="minorEastAsia"/>
                <w:b/>
                <w:bCs/>
                <w:sz w:val="22"/>
                <w:szCs w:val="22"/>
              </w:rPr>
              <w:t>%</w:t>
            </w:r>
          </w:p>
        </w:tc>
        <w:tc>
          <w:tcPr>
            <w:tcW w:w="794" w:type="pct"/>
            <w:gridSpan w:val="4"/>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Pr="003C37EE" w:rsidRDefault="00153FA9" w:rsidP="004B56FF">
            <w:pPr>
              <w:pStyle w:val="a4"/>
              <w:jc w:val="center"/>
              <w:rPr>
                <w:rFonts w:eastAsiaTheme="minorEastAsia"/>
              </w:rPr>
            </w:pPr>
            <w:r w:rsidRPr="003C37EE">
              <w:rPr>
                <w:rFonts w:eastAsiaTheme="minorEastAsia"/>
                <w:b/>
                <w:bCs/>
                <w:sz w:val="22"/>
                <w:szCs w:val="22"/>
              </w:rPr>
              <w:t>сони</w:t>
            </w:r>
          </w:p>
        </w:tc>
        <w:tc>
          <w:tcPr>
            <w:tcW w:w="632" w:type="pct"/>
            <w:gridSpan w:val="2"/>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Pr="003C37EE" w:rsidRDefault="00153FA9" w:rsidP="004B56FF">
            <w:pPr>
              <w:pStyle w:val="a4"/>
              <w:jc w:val="center"/>
              <w:rPr>
                <w:rFonts w:eastAsiaTheme="minorEastAsia"/>
              </w:rPr>
            </w:pPr>
            <w:r w:rsidRPr="003C37EE">
              <w:rPr>
                <w:rFonts w:eastAsiaTheme="minorEastAsia"/>
                <w:b/>
                <w:bCs/>
                <w:sz w:val="22"/>
                <w:szCs w:val="22"/>
              </w:rPr>
              <w:t>%</w:t>
            </w:r>
          </w:p>
        </w:tc>
        <w:tc>
          <w:tcPr>
            <w:tcW w:w="701"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3C37EE" w:rsidRDefault="00153FA9" w:rsidP="004B56FF">
            <w:pPr>
              <w:pStyle w:val="a4"/>
              <w:jc w:val="center"/>
              <w:rPr>
                <w:rFonts w:eastAsiaTheme="minorEastAsia"/>
              </w:rPr>
            </w:pPr>
            <w:r w:rsidRPr="003C37EE">
              <w:rPr>
                <w:rFonts w:eastAsiaTheme="minorEastAsia"/>
                <w:b/>
                <w:bCs/>
                <w:sz w:val="22"/>
                <w:szCs w:val="22"/>
              </w:rPr>
              <w:t>сони</w:t>
            </w:r>
          </w:p>
        </w:tc>
        <w:tc>
          <w:tcPr>
            <w:tcW w:w="562" w:type="pct"/>
            <w:gridSpan w:val="2"/>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Pr="003C37EE" w:rsidRDefault="00153FA9" w:rsidP="004B56FF">
            <w:pPr>
              <w:pStyle w:val="a4"/>
              <w:jc w:val="center"/>
              <w:rPr>
                <w:rFonts w:eastAsiaTheme="minorEastAsia"/>
              </w:rPr>
            </w:pPr>
            <w:r w:rsidRPr="003C37EE">
              <w:rPr>
                <w:rFonts w:eastAsiaTheme="minorEastAsia"/>
                <w:b/>
                <w:bCs/>
                <w:sz w:val="22"/>
                <w:szCs w:val="22"/>
              </w:rPr>
              <w:t>%</w:t>
            </w:r>
          </w:p>
        </w:tc>
        <w:tc>
          <w:tcPr>
            <w:tcW w:w="421"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3C37EE" w:rsidRDefault="00153FA9" w:rsidP="004B56FF">
            <w:pPr>
              <w:pStyle w:val="a4"/>
              <w:jc w:val="center"/>
              <w:rPr>
                <w:rFonts w:eastAsiaTheme="minorEastAsia"/>
              </w:rPr>
            </w:pPr>
            <w:r w:rsidRPr="003C37EE">
              <w:rPr>
                <w:rFonts w:eastAsiaTheme="minorEastAsia"/>
                <w:b/>
                <w:bCs/>
                <w:sz w:val="22"/>
                <w:szCs w:val="22"/>
              </w:rPr>
              <w:t>сони</w:t>
            </w:r>
          </w:p>
        </w:tc>
      </w:tr>
      <w:tr w:rsidR="00992623" w:rsidRPr="003C37EE" w:rsidTr="00992623">
        <w:tc>
          <w:tcPr>
            <w:tcW w:w="159" w:type="pct"/>
            <w:vMerge/>
            <w:tcBorders>
              <w:top w:val="nil"/>
              <w:left w:val="single" w:sz="8" w:space="0" w:color="auto"/>
              <w:bottom w:val="single" w:sz="8" w:space="0" w:color="auto"/>
              <w:right w:val="single" w:sz="8" w:space="0" w:color="auto"/>
            </w:tcBorders>
            <w:vAlign w:val="center"/>
            <w:hideMark/>
          </w:tcPr>
          <w:p w:rsidR="00153FA9" w:rsidRPr="003C37EE" w:rsidRDefault="00153FA9" w:rsidP="004B56FF">
            <w:pPr>
              <w:rPr>
                <w:rFonts w:eastAsiaTheme="minorEastAsia"/>
              </w:rPr>
            </w:pPr>
          </w:p>
        </w:tc>
        <w:tc>
          <w:tcPr>
            <w:tcW w:w="209"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3C37EE" w:rsidRDefault="00153FA9" w:rsidP="004B56FF">
            <w:pPr>
              <w:pStyle w:val="a4"/>
              <w:jc w:val="center"/>
              <w:rPr>
                <w:rFonts w:eastAsiaTheme="minorEastAsia"/>
              </w:rPr>
            </w:pPr>
            <w:r w:rsidRPr="003C37EE">
              <w:rPr>
                <w:rFonts w:eastAsiaTheme="minorEastAsia"/>
                <w:sz w:val="18"/>
              </w:rPr>
              <w:t>1.</w:t>
            </w:r>
          </w:p>
        </w:tc>
        <w:tc>
          <w:tcPr>
            <w:tcW w:w="1125"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810607" w:rsidRPr="003C37EE" w:rsidRDefault="00810607" w:rsidP="00810607">
            <w:pPr>
              <w:shd w:val="clear" w:color="auto" w:fill="FFFFFF"/>
              <w:tabs>
                <w:tab w:val="left" w:pos="1134"/>
              </w:tabs>
              <w:spacing w:before="120"/>
              <w:jc w:val="both"/>
              <w:rPr>
                <w:sz w:val="18"/>
                <w:szCs w:val="28"/>
                <w:lang w:val="uz-Cyrl-UZ"/>
              </w:rPr>
            </w:pPr>
            <w:r w:rsidRPr="003C37EE">
              <w:rPr>
                <w:sz w:val="18"/>
                <w:szCs w:val="28"/>
                <w:lang w:val="uz-Cyrl-UZ"/>
              </w:rPr>
              <w:t xml:space="preserve">1.Банк </w:t>
            </w:r>
            <w:r w:rsidR="00EC67BA">
              <w:rPr>
                <w:sz w:val="18"/>
                <w:szCs w:val="28"/>
                <w:lang w:val="uz-Cyrl-UZ"/>
              </w:rPr>
              <w:t>а</w:t>
            </w:r>
            <w:r w:rsidRPr="003C37EE">
              <w:rPr>
                <w:sz w:val="18"/>
                <w:szCs w:val="28"/>
                <w:lang w:val="uz-Cyrl-UZ"/>
              </w:rPr>
              <w:t>кциядорларининг навбатдан ташқари умумий йиғилиши регламенти қуйидагича тасдиқлансин:</w:t>
            </w:r>
          </w:p>
          <w:p w:rsidR="00810607" w:rsidRPr="003C37EE" w:rsidRDefault="00810607" w:rsidP="00810607">
            <w:pPr>
              <w:shd w:val="clear" w:color="auto" w:fill="FFFFFF"/>
              <w:tabs>
                <w:tab w:val="left" w:pos="1134"/>
              </w:tabs>
              <w:spacing w:before="120"/>
              <w:jc w:val="both"/>
              <w:rPr>
                <w:sz w:val="18"/>
                <w:szCs w:val="28"/>
                <w:lang w:val="uz-Cyrl-UZ"/>
              </w:rPr>
            </w:pPr>
            <w:r w:rsidRPr="003C37EE">
              <w:rPr>
                <w:sz w:val="18"/>
                <w:szCs w:val="28"/>
                <w:lang w:val="uz-Cyrl-UZ"/>
              </w:rPr>
              <w:t>-асосий масалалар бўйича маърузалар</w:t>
            </w:r>
            <w:r w:rsidR="00EC67BA">
              <w:rPr>
                <w:sz w:val="18"/>
                <w:szCs w:val="28"/>
                <w:lang w:val="uz-Cyrl-UZ"/>
              </w:rPr>
              <w:t>-</w:t>
            </w:r>
            <w:r w:rsidRPr="003C37EE">
              <w:rPr>
                <w:sz w:val="18"/>
                <w:szCs w:val="28"/>
                <w:lang w:val="uz-Cyrl-UZ"/>
              </w:rPr>
              <w:t>10</w:t>
            </w:r>
            <w:r w:rsidR="00EC67BA">
              <w:rPr>
                <w:sz w:val="18"/>
                <w:szCs w:val="28"/>
                <w:lang w:val="uz-Cyrl-UZ"/>
              </w:rPr>
              <w:t xml:space="preserve"> д</w:t>
            </w:r>
            <w:r w:rsidRPr="003C37EE">
              <w:rPr>
                <w:sz w:val="18"/>
                <w:szCs w:val="28"/>
                <w:lang w:val="uz-Cyrl-UZ"/>
              </w:rPr>
              <w:t>ақиқагача;</w:t>
            </w:r>
          </w:p>
          <w:p w:rsidR="00810607" w:rsidRPr="003C37EE" w:rsidRDefault="00810607" w:rsidP="00810607">
            <w:pPr>
              <w:shd w:val="clear" w:color="auto" w:fill="FFFFFF"/>
              <w:tabs>
                <w:tab w:val="left" w:pos="1134"/>
              </w:tabs>
              <w:spacing w:before="120"/>
              <w:jc w:val="both"/>
              <w:rPr>
                <w:sz w:val="18"/>
                <w:szCs w:val="28"/>
                <w:lang w:val="uz-Cyrl-UZ"/>
              </w:rPr>
            </w:pPr>
            <w:r w:rsidRPr="003C37EE">
              <w:rPr>
                <w:sz w:val="18"/>
                <w:szCs w:val="28"/>
                <w:lang w:val="uz-Cyrl-UZ"/>
              </w:rPr>
              <w:t>-қўшимча маърузалар, мунозара ва муҳокамалар учун –  10 дақиқагача;</w:t>
            </w:r>
          </w:p>
          <w:p w:rsidR="00810607" w:rsidRPr="003C37EE" w:rsidRDefault="00810607" w:rsidP="00810607">
            <w:pPr>
              <w:shd w:val="clear" w:color="auto" w:fill="FFFFFF"/>
              <w:tabs>
                <w:tab w:val="left" w:pos="1134"/>
              </w:tabs>
              <w:spacing w:before="120"/>
              <w:jc w:val="both"/>
              <w:rPr>
                <w:sz w:val="18"/>
                <w:szCs w:val="28"/>
                <w:lang w:val="uz-Cyrl-UZ"/>
              </w:rPr>
            </w:pPr>
            <w:r w:rsidRPr="003C37EE">
              <w:rPr>
                <w:sz w:val="18"/>
                <w:szCs w:val="28"/>
                <w:lang w:val="uz-Cyrl-UZ"/>
              </w:rPr>
              <w:t xml:space="preserve">-саноқ </w:t>
            </w:r>
            <w:r w:rsidR="00EC67BA">
              <w:rPr>
                <w:sz w:val="18"/>
                <w:szCs w:val="28"/>
                <w:lang w:val="uz-Cyrl-UZ"/>
              </w:rPr>
              <w:t>к</w:t>
            </w:r>
            <w:r w:rsidRPr="003C37EE">
              <w:rPr>
                <w:sz w:val="18"/>
                <w:szCs w:val="28"/>
                <w:lang w:val="uz-Cyrl-UZ"/>
              </w:rPr>
              <w:t>омиссияси</w:t>
            </w:r>
            <w:r w:rsidR="00EC67BA">
              <w:rPr>
                <w:sz w:val="18"/>
                <w:szCs w:val="28"/>
                <w:lang w:val="uz-Cyrl-UZ"/>
              </w:rPr>
              <w:t xml:space="preserve"> </w:t>
            </w:r>
            <w:r w:rsidRPr="003C37EE">
              <w:rPr>
                <w:sz w:val="18"/>
                <w:szCs w:val="28"/>
                <w:lang w:val="uz-Cyrl-UZ"/>
              </w:rPr>
              <w:t>томонидан овоз бериш якунларини ҳисоблаб чиқилгунга қадар танаффус – 10 дақиқагача;</w:t>
            </w:r>
          </w:p>
          <w:p w:rsidR="00153FA9" w:rsidRDefault="00810607" w:rsidP="00EC67BA">
            <w:pPr>
              <w:widowControl w:val="0"/>
              <w:shd w:val="clear" w:color="auto" w:fill="FFFFFF"/>
              <w:tabs>
                <w:tab w:val="left" w:pos="1134"/>
              </w:tabs>
              <w:autoSpaceDE w:val="0"/>
              <w:autoSpaceDN w:val="0"/>
              <w:adjustRightInd w:val="0"/>
              <w:spacing w:before="120"/>
              <w:jc w:val="both"/>
              <w:rPr>
                <w:sz w:val="18"/>
                <w:szCs w:val="28"/>
                <w:lang w:val="uz-Cyrl-UZ"/>
              </w:rPr>
            </w:pPr>
            <w:r w:rsidRPr="003C37EE">
              <w:rPr>
                <w:sz w:val="18"/>
                <w:szCs w:val="28"/>
                <w:lang w:val="uz-Cyrl-UZ"/>
              </w:rPr>
              <w:t>-овоз бериш якунларини эълон қилиш ва йиғилишни якунлаш учун – 10 дақиқагача.</w:t>
            </w:r>
            <w:r w:rsidR="001A3C66" w:rsidRPr="003C37EE">
              <w:rPr>
                <w:sz w:val="18"/>
                <w:szCs w:val="28"/>
                <w:lang w:val="uz-Cyrl-UZ"/>
              </w:rPr>
              <w:t xml:space="preserve"> </w:t>
            </w:r>
          </w:p>
          <w:p w:rsidR="00992623" w:rsidRPr="003C37EE" w:rsidRDefault="00992623" w:rsidP="00EC67BA">
            <w:pPr>
              <w:widowControl w:val="0"/>
              <w:shd w:val="clear" w:color="auto" w:fill="FFFFFF"/>
              <w:tabs>
                <w:tab w:val="left" w:pos="1134"/>
              </w:tabs>
              <w:autoSpaceDE w:val="0"/>
              <w:autoSpaceDN w:val="0"/>
              <w:adjustRightInd w:val="0"/>
              <w:spacing w:before="120"/>
              <w:jc w:val="both"/>
              <w:rPr>
                <w:sz w:val="18"/>
                <w:szCs w:val="28"/>
                <w:lang w:val="uz-Cyrl-UZ"/>
              </w:rPr>
            </w:pPr>
          </w:p>
        </w:tc>
        <w:tc>
          <w:tcPr>
            <w:tcW w:w="397"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3C37EE" w:rsidRDefault="001C6E70" w:rsidP="001C6E70">
            <w:pPr>
              <w:jc w:val="center"/>
              <w:rPr>
                <w:sz w:val="18"/>
              </w:rPr>
            </w:pPr>
            <w:r w:rsidRPr="003C37EE">
              <w:rPr>
                <w:sz w:val="18"/>
              </w:rPr>
              <w:t>100</w:t>
            </w:r>
          </w:p>
        </w:tc>
        <w:tc>
          <w:tcPr>
            <w:tcW w:w="794"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3C37EE" w:rsidRDefault="00810607" w:rsidP="001C6E70">
            <w:pPr>
              <w:jc w:val="center"/>
              <w:rPr>
                <w:sz w:val="18"/>
              </w:rPr>
            </w:pPr>
            <w:r w:rsidRPr="003C37EE">
              <w:rPr>
                <w:bCs/>
                <w:color w:val="0D0D0D"/>
                <w:spacing w:val="-12"/>
                <w:sz w:val="18"/>
                <w:szCs w:val="28"/>
                <w:lang w:val="uz-Cyrl-UZ"/>
              </w:rPr>
              <w:t>375</w:t>
            </w:r>
            <w:r w:rsidRPr="003C37EE">
              <w:rPr>
                <w:bCs/>
                <w:color w:val="0D0D0D"/>
                <w:spacing w:val="-12"/>
                <w:sz w:val="18"/>
                <w:szCs w:val="28"/>
                <w:lang w:val="en-US"/>
              </w:rPr>
              <w:t xml:space="preserve"> </w:t>
            </w:r>
            <w:r w:rsidRPr="003C37EE">
              <w:rPr>
                <w:bCs/>
                <w:color w:val="0D0D0D"/>
                <w:spacing w:val="-12"/>
                <w:sz w:val="18"/>
                <w:szCs w:val="28"/>
                <w:lang w:val="uz-Cyrl-UZ"/>
              </w:rPr>
              <w:t>724</w:t>
            </w:r>
            <w:r w:rsidRPr="003C37EE">
              <w:rPr>
                <w:bCs/>
                <w:color w:val="0D0D0D"/>
                <w:spacing w:val="-12"/>
                <w:sz w:val="18"/>
                <w:szCs w:val="28"/>
                <w:lang w:val="en-US"/>
              </w:rPr>
              <w:t xml:space="preserve"> </w:t>
            </w:r>
            <w:r w:rsidRPr="003C37EE">
              <w:rPr>
                <w:bCs/>
                <w:color w:val="0D0D0D"/>
                <w:spacing w:val="-12"/>
                <w:sz w:val="18"/>
                <w:szCs w:val="28"/>
                <w:lang w:val="uz-Cyrl-UZ"/>
              </w:rPr>
              <w:t>207</w:t>
            </w:r>
          </w:p>
        </w:tc>
        <w:tc>
          <w:tcPr>
            <w:tcW w:w="632"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3C37EE" w:rsidRDefault="001C6E70" w:rsidP="001C6E70">
            <w:pPr>
              <w:jc w:val="center"/>
              <w:rPr>
                <w:sz w:val="18"/>
              </w:rPr>
            </w:pPr>
            <w:r w:rsidRPr="003C37EE">
              <w:rPr>
                <w:sz w:val="18"/>
              </w:rPr>
              <w:t>0</w:t>
            </w:r>
          </w:p>
        </w:tc>
        <w:tc>
          <w:tcPr>
            <w:tcW w:w="701"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3C37EE" w:rsidRDefault="001C6E70" w:rsidP="001C6E70">
            <w:pPr>
              <w:jc w:val="center"/>
              <w:rPr>
                <w:sz w:val="18"/>
              </w:rPr>
            </w:pPr>
            <w:r w:rsidRPr="003C37EE">
              <w:rPr>
                <w:sz w:val="18"/>
              </w:rPr>
              <w:t>0</w:t>
            </w:r>
          </w:p>
        </w:tc>
        <w:tc>
          <w:tcPr>
            <w:tcW w:w="562" w:type="pct"/>
            <w:gridSpan w:val="2"/>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Pr="003C37EE" w:rsidRDefault="001C6E70" w:rsidP="001C6E70">
            <w:pPr>
              <w:jc w:val="center"/>
              <w:rPr>
                <w:sz w:val="18"/>
              </w:rPr>
            </w:pPr>
            <w:r w:rsidRPr="003C37EE">
              <w:rPr>
                <w:sz w:val="18"/>
              </w:rPr>
              <w:t>0</w:t>
            </w:r>
          </w:p>
        </w:tc>
        <w:tc>
          <w:tcPr>
            <w:tcW w:w="421"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3C37EE" w:rsidRDefault="001C6E70" w:rsidP="001C6E70">
            <w:pPr>
              <w:jc w:val="center"/>
              <w:rPr>
                <w:sz w:val="18"/>
              </w:rPr>
            </w:pPr>
            <w:r w:rsidRPr="003C37EE">
              <w:rPr>
                <w:sz w:val="18"/>
              </w:rPr>
              <w:t>0</w:t>
            </w:r>
          </w:p>
        </w:tc>
      </w:tr>
      <w:tr w:rsidR="00992623" w:rsidRPr="003C37EE" w:rsidTr="00992623">
        <w:tc>
          <w:tcPr>
            <w:tcW w:w="159" w:type="pct"/>
            <w:vMerge/>
            <w:tcBorders>
              <w:top w:val="nil"/>
              <w:left w:val="single" w:sz="8" w:space="0" w:color="auto"/>
              <w:bottom w:val="single" w:sz="8" w:space="0" w:color="auto"/>
              <w:right w:val="single" w:sz="8" w:space="0" w:color="auto"/>
            </w:tcBorders>
            <w:vAlign w:val="center"/>
            <w:hideMark/>
          </w:tcPr>
          <w:p w:rsidR="00153FA9" w:rsidRPr="003C37EE" w:rsidRDefault="00153FA9" w:rsidP="004B56FF">
            <w:pPr>
              <w:rPr>
                <w:rFonts w:eastAsiaTheme="minorEastAsia"/>
              </w:rPr>
            </w:pPr>
          </w:p>
        </w:tc>
        <w:tc>
          <w:tcPr>
            <w:tcW w:w="209"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3C37EE" w:rsidRDefault="00153FA9" w:rsidP="004B56FF">
            <w:pPr>
              <w:pStyle w:val="a4"/>
              <w:jc w:val="center"/>
              <w:rPr>
                <w:rFonts w:eastAsiaTheme="minorEastAsia"/>
              </w:rPr>
            </w:pPr>
            <w:r w:rsidRPr="003C37EE">
              <w:rPr>
                <w:rFonts w:eastAsiaTheme="minorEastAsia"/>
                <w:sz w:val="20"/>
              </w:rPr>
              <w:t>2.</w:t>
            </w:r>
          </w:p>
        </w:tc>
        <w:tc>
          <w:tcPr>
            <w:tcW w:w="1125"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810607" w:rsidRPr="003C37EE" w:rsidRDefault="00810607" w:rsidP="00810607">
            <w:pPr>
              <w:spacing w:before="120" w:after="120"/>
              <w:ind w:right="-1" w:firstLine="567"/>
              <w:jc w:val="both"/>
              <w:rPr>
                <w:sz w:val="18"/>
                <w:szCs w:val="28"/>
                <w:lang w:val="uz-Cyrl-UZ"/>
              </w:rPr>
            </w:pPr>
            <w:r w:rsidRPr="003C37EE">
              <w:rPr>
                <w:sz w:val="18"/>
                <w:szCs w:val="28"/>
                <w:lang w:val="uz-Cyrl-UZ"/>
              </w:rPr>
              <w:t xml:space="preserve">2.1. Ўзбекистон   Республикаси Вазирлар Маҳкамасининг 2017 йил            22 августдаги 655-сонли “Кичик тадбиркорлик субъектларига микромолиявий ёрдам кўрсатиш, янги иш </w:t>
            </w:r>
            <w:r w:rsidRPr="003C37EE">
              <w:rPr>
                <w:sz w:val="18"/>
                <w:szCs w:val="28"/>
                <w:lang w:val="uz-Cyrl-UZ"/>
              </w:rPr>
              <w:lastRenderedPageBreak/>
              <w:t>ўринлари ташкил этиш ва кам таъминланган оилаларга микромолиявий хизматлар кўрсатишни назарда тутадиган лойиҳаларни молиялаштиришга доир қўшимча чора-тадбирлар тўғрисида”ги қарорига асосан Ўзбекистон Республикаси Бандлик ва меҳнат муносабатлари вазири Абдуҳакимов Азиз Абдукаххарович бошқа ишга ўтганлиги маълумот учун қабул қилинсин ва унинг “Микрокредитбанк” акциядорлик – тижорат банки Кузатув кенгаши аъзоси сифатидаги ваколати тугатилсин.</w:t>
            </w:r>
          </w:p>
          <w:p w:rsidR="00EE756D" w:rsidRPr="003C37EE" w:rsidRDefault="00810607" w:rsidP="00EC67BA">
            <w:pPr>
              <w:spacing w:before="120" w:after="120"/>
              <w:ind w:right="-1"/>
              <w:jc w:val="both"/>
              <w:rPr>
                <w:sz w:val="18"/>
                <w:szCs w:val="28"/>
                <w:lang w:val="uz-Cyrl-UZ"/>
              </w:rPr>
            </w:pPr>
            <w:r w:rsidRPr="003C37EE">
              <w:rPr>
                <w:sz w:val="18"/>
                <w:szCs w:val="28"/>
                <w:lang w:val="uz-Cyrl-UZ"/>
              </w:rPr>
              <w:t>2.2.Ўзбекистон  Республикаси Вазирлар Маҳкамасининг 2017 йил         22 августдаги 655-сонли “Кичик тадбиркорлик субъектларига микромолиявий ёрдам кўрсатиш, янги иш ўринлари ташкил этиш ва кам таъминланган оилаларга микромолиявий хизматлар кўрсатишни назарда тутадиган лойиҳаларни молиялаштиришга доир қўшимча чора-тадбирлар тўғрисида”ги қарорига асосан Ўзбекистон Республикаси Иқтисодиёт вазирининг биринчи ўринбосари Бекенов Сунатилла Хусановичнинг “Микрокредитбанк” акциядорлик – тижорат банки Кузатув кенгаши аъзоси сифатидаги ваколати тугатилсин.</w:t>
            </w:r>
          </w:p>
        </w:tc>
        <w:tc>
          <w:tcPr>
            <w:tcW w:w="397"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3C37EE" w:rsidRDefault="0056724A" w:rsidP="00E645B1">
            <w:pPr>
              <w:jc w:val="center"/>
              <w:rPr>
                <w:sz w:val="18"/>
                <w:lang w:val="uz-Cyrl-UZ"/>
              </w:rPr>
            </w:pPr>
            <w:r w:rsidRPr="003C37EE">
              <w:rPr>
                <w:sz w:val="18"/>
                <w:lang w:val="uz-Cyrl-UZ"/>
              </w:rPr>
              <w:lastRenderedPageBreak/>
              <w:t>100</w:t>
            </w:r>
          </w:p>
        </w:tc>
        <w:tc>
          <w:tcPr>
            <w:tcW w:w="794"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3C37EE" w:rsidRDefault="00810607" w:rsidP="0073315C">
            <w:pPr>
              <w:jc w:val="center"/>
              <w:rPr>
                <w:sz w:val="18"/>
                <w:lang w:val="uz-Cyrl-UZ"/>
              </w:rPr>
            </w:pPr>
            <w:r w:rsidRPr="003C37EE">
              <w:rPr>
                <w:bCs/>
                <w:color w:val="0D0D0D"/>
                <w:spacing w:val="-12"/>
                <w:sz w:val="18"/>
                <w:szCs w:val="28"/>
                <w:lang w:val="uz-Cyrl-UZ"/>
              </w:rPr>
              <w:t>375</w:t>
            </w:r>
            <w:r w:rsidRPr="003C37EE">
              <w:rPr>
                <w:bCs/>
                <w:color w:val="0D0D0D"/>
                <w:spacing w:val="-12"/>
                <w:sz w:val="18"/>
                <w:szCs w:val="28"/>
                <w:lang w:val="en-US"/>
              </w:rPr>
              <w:t xml:space="preserve"> </w:t>
            </w:r>
            <w:r w:rsidRPr="003C37EE">
              <w:rPr>
                <w:bCs/>
                <w:color w:val="0D0D0D"/>
                <w:spacing w:val="-12"/>
                <w:sz w:val="18"/>
                <w:szCs w:val="28"/>
                <w:lang w:val="uz-Cyrl-UZ"/>
              </w:rPr>
              <w:t>724</w:t>
            </w:r>
            <w:r w:rsidRPr="003C37EE">
              <w:rPr>
                <w:bCs/>
                <w:color w:val="0D0D0D"/>
                <w:spacing w:val="-12"/>
                <w:sz w:val="18"/>
                <w:szCs w:val="28"/>
                <w:lang w:val="en-US"/>
              </w:rPr>
              <w:t xml:space="preserve"> </w:t>
            </w:r>
            <w:r w:rsidRPr="003C37EE">
              <w:rPr>
                <w:bCs/>
                <w:color w:val="0D0D0D"/>
                <w:spacing w:val="-12"/>
                <w:sz w:val="18"/>
                <w:szCs w:val="28"/>
                <w:lang w:val="uz-Cyrl-UZ"/>
              </w:rPr>
              <w:t>207</w:t>
            </w:r>
          </w:p>
        </w:tc>
        <w:tc>
          <w:tcPr>
            <w:tcW w:w="632"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3C37EE" w:rsidRDefault="00B34CCF" w:rsidP="00B34CCF">
            <w:pPr>
              <w:jc w:val="center"/>
              <w:rPr>
                <w:sz w:val="18"/>
                <w:lang w:val="uz-Cyrl-UZ"/>
              </w:rPr>
            </w:pPr>
            <w:r w:rsidRPr="003C37EE">
              <w:rPr>
                <w:sz w:val="18"/>
                <w:lang w:val="uz-Cyrl-UZ"/>
              </w:rPr>
              <w:t>0</w:t>
            </w:r>
          </w:p>
        </w:tc>
        <w:tc>
          <w:tcPr>
            <w:tcW w:w="701"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3C37EE" w:rsidRDefault="00B34CCF" w:rsidP="00B34CCF">
            <w:pPr>
              <w:jc w:val="center"/>
              <w:rPr>
                <w:sz w:val="18"/>
                <w:lang w:val="uz-Cyrl-UZ"/>
              </w:rPr>
            </w:pPr>
            <w:r w:rsidRPr="003C37EE">
              <w:rPr>
                <w:sz w:val="18"/>
                <w:lang w:val="uz-Cyrl-UZ"/>
              </w:rPr>
              <w:t>0</w:t>
            </w:r>
          </w:p>
        </w:tc>
        <w:tc>
          <w:tcPr>
            <w:tcW w:w="562" w:type="pct"/>
            <w:gridSpan w:val="2"/>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Pr="003C37EE" w:rsidRDefault="00B34CCF" w:rsidP="00B34CCF">
            <w:pPr>
              <w:jc w:val="center"/>
              <w:rPr>
                <w:sz w:val="18"/>
                <w:lang w:val="uz-Cyrl-UZ"/>
              </w:rPr>
            </w:pPr>
            <w:r w:rsidRPr="003C37EE">
              <w:rPr>
                <w:sz w:val="18"/>
                <w:lang w:val="uz-Cyrl-UZ"/>
              </w:rPr>
              <w:t>0</w:t>
            </w:r>
          </w:p>
        </w:tc>
        <w:tc>
          <w:tcPr>
            <w:tcW w:w="421"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3C37EE" w:rsidRDefault="00B34CCF" w:rsidP="00B34CCF">
            <w:pPr>
              <w:jc w:val="center"/>
              <w:rPr>
                <w:sz w:val="18"/>
                <w:lang w:val="uz-Cyrl-UZ"/>
              </w:rPr>
            </w:pPr>
            <w:r w:rsidRPr="003C37EE">
              <w:rPr>
                <w:sz w:val="18"/>
                <w:lang w:val="uz-Cyrl-UZ"/>
              </w:rPr>
              <w:t>0</w:t>
            </w:r>
          </w:p>
        </w:tc>
      </w:tr>
      <w:tr w:rsidR="00992623" w:rsidRPr="003C37EE" w:rsidTr="00992623">
        <w:tc>
          <w:tcPr>
            <w:tcW w:w="159" w:type="pct"/>
            <w:vMerge/>
            <w:tcBorders>
              <w:top w:val="nil"/>
              <w:left w:val="single" w:sz="8" w:space="0" w:color="auto"/>
              <w:bottom w:val="single" w:sz="8" w:space="0" w:color="auto"/>
              <w:right w:val="single" w:sz="8" w:space="0" w:color="auto"/>
            </w:tcBorders>
            <w:vAlign w:val="center"/>
            <w:hideMark/>
          </w:tcPr>
          <w:p w:rsidR="004B56FF" w:rsidRPr="003C37EE" w:rsidRDefault="004B56FF" w:rsidP="004B56FF">
            <w:pPr>
              <w:rPr>
                <w:rFonts w:eastAsiaTheme="minorEastAsia"/>
                <w:sz w:val="28"/>
              </w:rPr>
            </w:pPr>
          </w:p>
        </w:tc>
        <w:tc>
          <w:tcPr>
            <w:tcW w:w="209"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B56FF" w:rsidRPr="003C37EE" w:rsidRDefault="004B56FF" w:rsidP="004B56FF">
            <w:pPr>
              <w:pStyle w:val="a4"/>
              <w:jc w:val="center"/>
              <w:rPr>
                <w:rFonts w:eastAsiaTheme="minorEastAsia"/>
                <w:sz w:val="28"/>
              </w:rPr>
            </w:pPr>
            <w:r w:rsidRPr="003C37EE">
              <w:rPr>
                <w:rFonts w:eastAsiaTheme="minorEastAsia"/>
                <w:sz w:val="20"/>
              </w:rPr>
              <w:t>3.</w:t>
            </w:r>
          </w:p>
        </w:tc>
        <w:tc>
          <w:tcPr>
            <w:tcW w:w="1125"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810607" w:rsidRPr="003C37EE" w:rsidRDefault="00810607" w:rsidP="00D1086E">
            <w:pPr>
              <w:spacing w:before="120" w:after="120"/>
              <w:ind w:right="-1" w:firstLine="86"/>
              <w:jc w:val="both"/>
              <w:rPr>
                <w:sz w:val="18"/>
                <w:szCs w:val="28"/>
                <w:lang w:val="uz-Cyrl-UZ"/>
              </w:rPr>
            </w:pPr>
            <w:r w:rsidRPr="003C37EE">
              <w:rPr>
                <w:sz w:val="18"/>
                <w:szCs w:val="28"/>
                <w:lang w:val="uz-Cyrl-UZ"/>
              </w:rPr>
              <w:t>3.1.Ўзбекистон Республикаси Марказий банки аппарати раҳбари ўринбосари Мамаражабов Муҳаммад Иброҳимович “Микрокредитбанк” акциядорлик – тижорат банки тафтиш комиссияси аъзолигидан чиқарилсин.</w:t>
            </w:r>
          </w:p>
          <w:p w:rsidR="00EC67BA" w:rsidRDefault="00810607" w:rsidP="00992623">
            <w:pPr>
              <w:shd w:val="clear" w:color="auto" w:fill="FFFFFF"/>
              <w:jc w:val="both"/>
              <w:rPr>
                <w:sz w:val="18"/>
                <w:szCs w:val="28"/>
                <w:lang w:val="uz-Cyrl-UZ"/>
              </w:rPr>
            </w:pPr>
            <w:r w:rsidRPr="003C37EE">
              <w:rPr>
                <w:sz w:val="18"/>
                <w:szCs w:val="28"/>
                <w:lang w:val="uz-Cyrl-UZ"/>
              </w:rPr>
              <w:t>3.2.“Нефтегаздепозит” масъулияти чекланган жамияти бош мутахассиси Левушкина Ольга Владимировна “Микрокредитбанк” акциядорлик – тижорат банки тафтиш комиссияси аъзолигидан чиқарилсин.</w:t>
            </w:r>
          </w:p>
          <w:p w:rsidR="00992623" w:rsidRPr="003C37EE" w:rsidRDefault="00992623" w:rsidP="00992623">
            <w:pPr>
              <w:shd w:val="clear" w:color="auto" w:fill="FFFFFF"/>
              <w:jc w:val="both"/>
              <w:rPr>
                <w:szCs w:val="28"/>
                <w:lang w:val="uz-Cyrl-UZ"/>
              </w:rPr>
            </w:pPr>
          </w:p>
        </w:tc>
        <w:tc>
          <w:tcPr>
            <w:tcW w:w="397"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B56FF" w:rsidRPr="003C37EE" w:rsidRDefault="00810607" w:rsidP="007913B8">
            <w:pPr>
              <w:jc w:val="center"/>
              <w:rPr>
                <w:sz w:val="18"/>
                <w:lang w:val="en-US"/>
              </w:rPr>
            </w:pPr>
            <w:r w:rsidRPr="003C37EE">
              <w:rPr>
                <w:bCs/>
                <w:color w:val="0D0D0D"/>
                <w:spacing w:val="-12"/>
                <w:sz w:val="18"/>
                <w:lang w:val="en-US"/>
              </w:rPr>
              <w:t>100</w:t>
            </w:r>
          </w:p>
        </w:tc>
        <w:tc>
          <w:tcPr>
            <w:tcW w:w="794"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B56FF" w:rsidRPr="003C37EE" w:rsidRDefault="00810607" w:rsidP="007913B8">
            <w:pPr>
              <w:jc w:val="center"/>
              <w:rPr>
                <w:sz w:val="18"/>
                <w:lang w:val="uz-Cyrl-UZ"/>
              </w:rPr>
            </w:pPr>
            <w:r w:rsidRPr="003C37EE">
              <w:rPr>
                <w:bCs/>
                <w:color w:val="0D0D0D"/>
                <w:spacing w:val="-12"/>
                <w:sz w:val="18"/>
                <w:lang w:val="uz-Cyrl-UZ"/>
              </w:rPr>
              <w:t>375</w:t>
            </w:r>
            <w:r w:rsidRPr="003C37EE">
              <w:rPr>
                <w:bCs/>
                <w:color w:val="0D0D0D"/>
                <w:spacing w:val="-12"/>
                <w:sz w:val="18"/>
                <w:lang w:val="en-US"/>
              </w:rPr>
              <w:t xml:space="preserve"> </w:t>
            </w:r>
            <w:r w:rsidRPr="003C37EE">
              <w:rPr>
                <w:bCs/>
                <w:color w:val="0D0D0D"/>
                <w:spacing w:val="-12"/>
                <w:sz w:val="18"/>
                <w:lang w:val="uz-Cyrl-UZ"/>
              </w:rPr>
              <w:t>724</w:t>
            </w:r>
            <w:r w:rsidRPr="003C37EE">
              <w:rPr>
                <w:bCs/>
                <w:color w:val="0D0D0D"/>
                <w:spacing w:val="-12"/>
                <w:sz w:val="18"/>
                <w:lang w:val="en-US"/>
              </w:rPr>
              <w:t xml:space="preserve"> </w:t>
            </w:r>
            <w:r w:rsidRPr="003C37EE">
              <w:rPr>
                <w:bCs/>
                <w:color w:val="0D0D0D"/>
                <w:spacing w:val="-12"/>
                <w:sz w:val="18"/>
                <w:lang w:val="uz-Cyrl-UZ"/>
              </w:rPr>
              <w:t>207</w:t>
            </w:r>
          </w:p>
        </w:tc>
        <w:tc>
          <w:tcPr>
            <w:tcW w:w="632"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B56FF" w:rsidRPr="003C37EE" w:rsidRDefault="00810607" w:rsidP="007913B8">
            <w:pPr>
              <w:jc w:val="center"/>
              <w:rPr>
                <w:sz w:val="18"/>
                <w:lang w:val="en-US"/>
              </w:rPr>
            </w:pPr>
            <w:r w:rsidRPr="003C37EE">
              <w:rPr>
                <w:sz w:val="18"/>
                <w:lang w:val="en-US"/>
              </w:rPr>
              <w:t>0</w:t>
            </w:r>
          </w:p>
        </w:tc>
        <w:tc>
          <w:tcPr>
            <w:tcW w:w="701"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B56FF" w:rsidRPr="003C37EE" w:rsidRDefault="007913B8" w:rsidP="007913B8">
            <w:pPr>
              <w:jc w:val="center"/>
              <w:rPr>
                <w:sz w:val="18"/>
                <w:lang w:val="uz-Cyrl-UZ"/>
              </w:rPr>
            </w:pPr>
            <w:r w:rsidRPr="003C37EE">
              <w:rPr>
                <w:sz w:val="18"/>
                <w:lang w:val="uz-Cyrl-UZ"/>
              </w:rPr>
              <w:t>0</w:t>
            </w:r>
          </w:p>
        </w:tc>
        <w:tc>
          <w:tcPr>
            <w:tcW w:w="562" w:type="pct"/>
            <w:gridSpan w:val="2"/>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4B56FF" w:rsidRPr="003C37EE" w:rsidRDefault="00810607" w:rsidP="007913B8">
            <w:pPr>
              <w:jc w:val="center"/>
              <w:rPr>
                <w:sz w:val="18"/>
                <w:lang w:val="en-US"/>
              </w:rPr>
            </w:pPr>
            <w:r w:rsidRPr="003C37EE">
              <w:rPr>
                <w:bCs/>
                <w:color w:val="0D0D0D"/>
                <w:spacing w:val="-12"/>
                <w:sz w:val="18"/>
                <w:szCs w:val="28"/>
                <w:lang w:val="en-US"/>
              </w:rPr>
              <w:t>0</w:t>
            </w:r>
          </w:p>
        </w:tc>
        <w:tc>
          <w:tcPr>
            <w:tcW w:w="421"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B56FF" w:rsidRPr="003C37EE" w:rsidRDefault="00810607" w:rsidP="007913B8">
            <w:pPr>
              <w:jc w:val="center"/>
              <w:rPr>
                <w:sz w:val="18"/>
                <w:lang w:val="en-US"/>
              </w:rPr>
            </w:pPr>
            <w:r w:rsidRPr="003C37EE">
              <w:rPr>
                <w:bCs/>
                <w:color w:val="0D0D0D"/>
                <w:spacing w:val="-12"/>
                <w:sz w:val="18"/>
                <w:szCs w:val="28"/>
                <w:lang w:val="en-US"/>
              </w:rPr>
              <w:t>0</w:t>
            </w:r>
          </w:p>
        </w:tc>
      </w:tr>
      <w:tr w:rsidR="00992623" w:rsidRPr="003C37EE" w:rsidTr="00992623">
        <w:tc>
          <w:tcPr>
            <w:tcW w:w="159" w:type="pct"/>
            <w:vMerge/>
            <w:tcBorders>
              <w:top w:val="nil"/>
              <w:left w:val="single" w:sz="8" w:space="0" w:color="auto"/>
              <w:bottom w:val="single" w:sz="8" w:space="0" w:color="auto"/>
              <w:right w:val="single" w:sz="8" w:space="0" w:color="auto"/>
            </w:tcBorders>
            <w:vAlign w:val="center"/>
            <w:hideMark/>
          </w:tcPr>
          <w:p w:rsidR="00FA1F49" w:rsidRPr="003C37EE" w:rsidRDefault="00FA1F49" w:rsidP="004B56FF">
            <w:pPr>
              <w:rPr>
                <w:rFonts w:eastAsiaTheme="minorEastAsia"/>
                <w:sz w:val="28"/>
              </w:rPr>
            </w:pPr>
          </w:p>
        </w:tc>
        <w:tc>
          <w:tcPr>
            <w:tcW w:w="209"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A1F49" w:rsidRPr="003C37EE" w:rsidRDefault="00FA1F49" w:rsidP="004B56FF">
            <w:pPr>
              <w:pStyle w:val="a4"/>
              <w:jc w:val="center"/>
              <w:rPr>
                <w:rFonts w:eastAsiaTheme="minorEastAsia"/>
              </w:rPr>
            </w:pPr>
          </w:p>
        </w:tc>
        <w:tc>
          <w:tcPr>
            <w:tcW w:w="1125"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A1F49" w:rsidRPr="003C37EE" w:rsidRDefault="00FA1F49" w:rsidP="00810607">
            <w:pPr>
              <w:shd w:val="clear" w:color="auto" w:fill="FFFFFF"/>
              <w:tabs>
                <w:tab w:val="left" w:pos="0"/>
              </w:tabs>
              <w:jc w:val="both"/>
              <w:rPr>
                <w:color w:val="000000"/>
                <w:spacing w:val="-12"/>
                <w:sz w:val="18"/>
                <w:szCs w:val="28"/>
                <w:lang w:val="uz-Cyrl-UZ"/>
              </w:rPr>
            </w:pPr>
          </w:p>
        </w:tc>
        <w:tc>
          <w:tcPr>
            <w:tcW w:w="397"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A1F49" w:rsidRPr="003C37EE" w:rsidRDefault="00FA1F49" w:rsidP="0073315C">
            <w:pPr>
              <w:jc w:val="center"/>
              <w:rPr>
                <w:sz w:val="18"/>
                <w:lang w:val="en-US"/>
              </w:rPr>
            </w:pPr>
          </w:p>
        </w:tc>
        <w:tc>
          <w:tcPr>
            <w:tcW w:w="794"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A1F49" w:rsidRPr="003C37EE" w:rsidRDefault="00FA1F49" w:rsidP="0073315C">
            <w:pPr>
              <w:jc w:val="center"/>
              <w:rPr>
                <w:sz w:val="18"/>
                <w:lang w:val="en-US"/>
              </w:rPr>
            </w:pPr>
          </w:p>
        </w:tc>
        <w:tc>
          <w:tcPr>
            <w:tcW w:w="632"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A1F49" w:rsidRPr="003C37EE" w:rsidRDefault="00FA1F49" w:rsidP="0073315C">
            <w:pPr>
              <w:jc w:val="center"/>
              <w:rPr>
                <w:sz w:val="18"/>
                <w:lang w:val="uz-Cyrl-UZ"/>
              </w:rPr>
            </w:pPr>
          </w:p>
        </w:tc>
        <w:tc>
          <w:tcPr>
            <w:tcW w:w="701"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A1F49" w:rsidRPr="003C37EE" w:rsidRDefault="00FA1F49" w:rsidP="0073315C">
            <w:pPr>
              <w:jc w:val="center"/>
              <w:rPr>
                <w:sz w:val="18"/>
                <w:lang w:val="uz-Cyrl-UZ"/>
              </w:rPr>
            </w:pPr>
          </w:p>
        </w:tc>
        <w:tc>
          <w:tcPr>
            <w:tcW w:w="562" w:type="pct"/>
            <w:gridSpan w:val="2"/>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FA1F49" w:rsidRPr="003C37EE" w:rsidRDefault="00FA1F49" w:rsidP="0073315C">
            <w:pPr>
              <w:jc w:val="center"/>
              <w:rPr>
                <w:sz w:val="18"/>
                <w:lang w:val="uz-Cyrl-UZ"/>
              </w:rPr>
            </w:pPr>
          </w:p>
        </w:tc>
        <w:tc>
          <w:tcPr>
            <w:tcW w:w="421"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A1F49" w:rsidRPr="003C37EE" w:rsidRDefault="00FA1F49" w:rsidP="0073315C">
            <w:pPr>
              <w:jc w:val="center"/>
              <w:rPr>
                <w:sz w:val="18"/>
                <w:lang w:val="uz-Cyrl-UZ"/>
              </w:rPr>
            </w:pPr>
          </w:p>
        </w:tc>
      </w:tr>
      <w:tr w:rsidR="00992623" w:rsidRPr="003C37EE" w:rsidTr="00992623">
        <w:tc>
          <w:tcPr>
            <w:tcW w:w="159" w:type="pct"/>
            <w:vMerge/>
            <w:tcBorders>
              <w:top w:val="nil"/>
              <w:left w:val="single" w:sz="8" w:space="0" w:color="auto"/>
              <w:bottom w:val="single" w:sz="8" w:space="0" w:color="auto"/>
              <w:right w:val="single" w:sz="8" w:space="0" w:color="auto"/>
            </w:tcBorders>
            <w:vAlign w:val="center"/>
            <w:hideMark/>
          </w:tcPr>
          <w:p w:rsidR="00FB0321" w:rsidRPr="003C37EE" w:rsidRDefault="00FB0321" w:rsidP="00FB0321">
            <w:pPr>
              <w:rPr>
                <w:rFonts w:eastAsiaTheme="minorEastAsia"/>
                <w:sz w:val="28"/>
              </w:rPr>
            </w:pPr>
          </w:p>
        </w:tc>
        <w:tc>
          <w:tcPr>
            <w:tcW w:w="209"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pStyle w:val="a4"/>
              <w:jc w:val="center"/>
              <w:rPr>
                <w:rFonts w:eastAsiaTheme="minorEastAsia"/>
              </w:rPr>
            </w:pPr>
            <w:r w:rsidRPr="003C37EE">
              <w:rPr>
                <w:rFonts w:eastAsiaTheme="minorEastAsia"/>
                <w:sz w:val="20"/>
              </w:rPr>
              <w:t>5.</w:t>
            </w:r>
          </w:p>
        </w:tc>
        <w:tc>
          <w:tcPr>
            <w:tcW w:w="1125"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810607" w:rsidRPr="003C37EE" w:rsidRDefault="00810607" w:rsidP="00810607">
            <w:pPr>
              <w:shd w:val="clear" w:color="auto" w:fill="FFFFFF"/>
              <w:tabs>
                <w:tab w:val="left" w:pos="0"/>
              </w:tabs>
              <w:spacing w:before="20"/>
              <w:jc w:val="both"/>
              <w:rPr>
                <w:color w:val="000000"/>
                <w:spacing w:val="-12"/>
                <w:sz w:val="18"/>
                <w:szCs w:val="28"/>
                <w:lang w:val="uz-Cyrl-UZ"/>
              </w:rPr>
            </w:pPr>
            <w:r w:rsidRPr="003C37EE">
              <w:rPr>
                <w:color w:val="000000"/>
                <w:spacing w:val="-12"/>
                <w:sz w:val="18"/>
                <w:szCs w:val="28"/>
                <w:lang w:val="uz-Cyrl-UZ"/>
              </w:rPr>
              <w:t>5.«Микрокредитбанк» акциядорлик-тижорат банки тафтиш комиссияси таркибига қуйидаги янги аъзолар сайлансин:</w:t>
            </w:r>
          </w:p>
          <w:p w:rsidR="00810607" w:rsidRPr="003C37EE" w:rsidRDefault="00810607" w:rsidP="00810607">
            <w:pPr>
              <w:shd w:val="clear" w:color="auto" w:fill="FFFFFF"/>
              <w:tabs>
                <w:tab w:val="left" w:pos="0"/>
              </w:tabs>
              <w:spacing w:before="20"/>
              <w:jc w:val="both"/>
              <w:rPr>
                <w:color w:val="000000"/>
                <w:spacing w:val="-12"/>
                <w:sz w:val="18"/>
                <w:szCs w:val="28"/>
                <w:lang w:val="uz-Cyrl-UZ"/>
              </w:rPr>
            </w:pPr>
            <w:r w:rsidRPr="003C37EE">
              <w:rPr>
                <w:color w:val="000000"/>
                <w:spacing w:val="-12"/>
                <w:sz w:val="18"/>
                <w:szCs w:val="28"/>
                <w:lang w:val="uz-Cyrl-UZ"/>
              </w:rPr>
              <w:t>5.1. Туляганов Фаррух Абдурасулович;</w:t>
            </w:r>
          </w:p>
          <w:p w:rsidR="00FB0321" w:rsidRPr="003C37EE" w:rsidRDefault="00810607" w:rsidP="00810607">
            <w:pPr>
              <w:rPr>
                <w:color w:val="000000"/>
                <w:spacing w:val="-12"/>
                <w:sz w:val="18"/>
                <w:szCs w:val="28"/>
                <w:lang w:val="uz-Cyrl-UZ"/>
              </w:rPr>
            </w:pPr>
            <w:r w:rsidRPr="003C37EE">
              <w:rPr>
                <w:color w:val="000000"/>
                <w:spacing w:val="-12"/>
                <w:sz w:val="18"/>
                <w:szCs w:val="28"/>
                <w:lang w:val="uz-Cyrl-UZ"/>
              </w:rPr>
              <w:t>5.2. Таджиева Феруза Кабиловна.</w:t>
            </w:r>
          </w:p>
        </w:tc>
        <w:tc>
          <w:tcPr>
            <w:tcW w:w="397"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jc w:val="center"/>
              <w:rPr>
                <w:sz w:val="18"/>
                <w:lang w:val="uz-Cyrl-UZ"/>
              </w:rPr>
            </w:pPr>
            <w:r w:rsidRPr="003C37EE">
              <w:rPr>
                <w:sz w:val="18"/>
                <w:lang w:val="uz-Cyrl-UZ"/>
              </w:rPr>
              <w:t>100</w:t>
            </w:r>
          </w:p>
        </w:tc>
        <w:tc>
          <w:tcPr>
            <w:tcW w:w="794"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810607" w:rsidP="00FB0321">
            <w:pPr>
              <w:jc w:val="center"/>
              <w:rPr>
                <w:sz w:val="18"/>
                <w:lang w:val="uz-Cyrl-UZ"/>
              </w:rPr>
            </w:pPr>
            <w:r w:rsidRPr="003C37EE">
              <w:rPr>
                <w:bCs/>
                <w:color w:val="0D0D0D"/>
                <w:spacing w:val="-12"/>
                <w:sz w:val="18"/>
                <w:szCs w:val="28"/>
                <w:lang w:val="uz-Cyrl-UZ"/>
              </w:rPr>
              <w:t>375</w:t>
            </w:r>
            <w:r w:rsidRPr="003C37EE">
              <w:rPr>
                <w:bCs/>
                <w:color w:val="0D0D0D"/>
                <w:spacing w:val="-12"/>
                <w:sz w:val="18"/>
                <w:szCs w:val="28"/>
                <w:lang w:val="en-US"/>
              </w:rPr>
              <w:t xml:space="preserve"> </w:t>
            </w:r>
            <w:r w:rsidRPr="003C37EE">
              <w:rPr>
                <w:bCs/>
                <w:color w:val="0D0D0D"/>
                <w:spacing w:val="-12"/>
                <w:sz w:val="18"/>
                <w:szCs w:val="28"/>
                <w:lang w:val="uz-Cyrl-UZ"/>
              </w:rPr>
              <w:t>724</w:t>
            </w:r>
            <w:r w:rsidRPr="003C37EE">
              <w:rPr>
                <w:bCs/>
                <w:color w:val="0D0D0D"/>
                <w:spacing w:val="-12"/>
                <w:sz w:val="18"/>
                <w:szCs w:val="28"/>
                <w:lang w:val="en-US"/>
              </w:rPr>
              <w:t xml:space="preserve"> </w:t>
            </w:r>
            <w:r w:rsidRPr="003C37EE">
              <w:rPr>
                <w:bCs/>
                <w:color w:val="0D0D0D"/>
                <w:spacing w:val="-12"/>
                <w:sz w:val="18"/>
                <w:szCs w:val="28"/>
                <w:lang w:val="uz-Cyrl-UZ"/>
              </w:rPr>
              <w:t>207</w:t>
            </w:r>
          </w:p>
        </w:tc>
        <w:tc>
          <w:tcPr>
            <w:tcW w:w="632"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jc w:val="center"/>
              <w:rPr>
                <w:sz w:val="18"/>
                <w:lang w:val="uz-Cyrl-UZ"/>
              </w:rPr>
            </w:pPr>
            <w:r w:rsidRPr="003C37EE">
              <w:rPr>
                <w:sz w:val="18"/>
                <w:lang w:val="uz-Cyrl-UZ"/>
              </w:rPr>
              <w:t>0</w:t>
            </w:r>
          </w:p>
        </w:tc>
        <w:tc>
          <w:tcPr>
            <w:tcW w:w="701"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jc w:val="center"/>
              <w:rPr>
                <w:sz w:val="18"/>
                <w:lang w:val="uz-Cyrl-UZ"/>
              </w:rPr>
            </w:pPr>
            <w:r w:rsidRPr="003C37EE">
              <w:rPr>
                <w:sz w:val="18"/>
                <w:lang w:val="uz-Cyrl-UZ"/>
              </w:rPr>
              <w:t>0</w:t>
            </w:r>
          </w:p>
        </w:tc>
        <w:tc>
          <w:tcPr>
            <w:tcW w:w="562" w:type="pct"/>
            <w:gridSpan w:val="2"/>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FB0321" w:rsidRPr="003C37EE" w:rsidRDefault="00FB0321" w:rsidP="00FB0321">
            <w:pPr>
              <w:jc w:val="center"/>
              <w:rPr>
                <w:sz w:val="18"/>
                <w:lang w:val="uz-Cyrl-UZ"/>
              </w:rPr>
            </w:pPr>
            <w:r w:rsidRPr="003C37EE">
              <w:rPr>
                <w:sz w:val="18"/>
                <w:lang w:val="uz-Cyrl-UZ"/>
              </w:rPr>
              <w:t>0</w:t>
            </w:r>
          </w:p>
        </w:tc>
        <w:tc>
          <w:tcPr>
            <w:tcW w:w="421"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jc w:val="center"/>
              <w:rPr>
                <w:sz w:val="18"/>
                <w:lang w:val="uz-Cyrl-UZ"/>
              </w:rPr>
            </w:pPr>
            <w:r w:rsidRPr="003C37EE">
              <w:rPr>
                <w:sz w:val="18"/>
                <w:lang w:val="uz-Cyrl-UZ"/>
              </w:rPr>
              <w:t>0</w:t>
            </w:r>
          </w:p>
        </w:tc>
      </w:tr>
      <w:tr w:rsidR="00992623" w:rsidRPr="003C37EE" w:rsidTr="00992623">
        <w:tc>
          <w:tcPr>
            <w:tcW w:w="159" w:type="pct"/>
            <w:vMerge/>
            <w:tcBorders>
              <w:top w:val="nil"/>
              <w:left w:val="single" w:sz="8" w:space="0" w:color="auto"/>
              <w:bottom w:val="single" w:sz="8" w:space="0" w:color="auto"/>
              <w:right w:val="single" w:sz="8" w:space="0" w:color="auto"/>
            </w:tcBorders>
            <w:vAlign w:val="center"/>
            <w:hideMark/>
          </w:tcPr>
          <w:p w:rsidR="00FB0321" w:rsidRPr="003C37EE" w:rsidRDefault="00FB0321" w:rsidP="00FB0321">
            <w:pPr>
              <w:rPr>
                <w:rFonts w:eastAsiaTheme="minorEastAsia"/>
                <w:sz w:val="28"/>
              </w:rPr>
            </w:pPr>
          </w:p>
        </w:tc>
        <w:tc>
          <w:tcPr>
            <w:tcW w:w="209"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pStyle w:val="a4"/>
              <w:jc w:val="center"/>
              <w:rPr>
                <w:rFonts w:eastAsiaTheme="minorEastAsia"/>
              </w:rPr>
            </w:pPr>
            <w:r w:rsidRPr="003C37EE">
              <w:rPr>
                <w:rFonts w:eastAsiaTheme="minorEastAsia"/>
                <w:sz w:val="20"/>
              </w:rPr>
              <w:t>6.</w:t>
            </w:r>
          </w:p>
        </w:tc>
        <w:tc>
          <w:tcPr>
            <w:tcW w:w="1125"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810607" w:rsidRPr="003C37EE" w:rsidRDefault="00810607" w:rsidP="00810607">
            <w:pPr>
              <w:tabs>
                <w:tab w:val="left" w:pos="212"/>
              </w:tabs>
              <w:jc w:val="both"/>
              <w:rPr>
                <w:sz w:val="18"/>
                <w:szCs w:val="28"/>
                <w:lang w:val="uz-Cyrl-UZ"/>
              </w:rPr>
            </w:pPr>
            <w:r w:rsidRPr="003C37EE">
              <w:rPr>
                <w:sz w:val="18"/>
                <w:szCs w:val="28"/>
                <w:lang w:val="uz-Cyrl-UZ"/>
              </w:rPr>
              <w:t>6.1. «Микрокредитбанк» акциядорлик-тижорат банкининг янги ташкилий тузилмаси иловага мувофиқ тасдиқлансин.</w:t>
            </w:r>
          </w:p>
          <w:p w:rsidR="00FB0321" w:rsidRPr="003C37EE" w:rsidRDefault="00810607" w:rsidP="00BF19B9">
            <w:pPr>
              <w:pStyle w:val="a6"/>
              <w:autoSpaceDE w:val="0"/>
              <w:autoSpaceDN w:val="0"/>
              <w:adjustRightInd w:val="0"/>
              <w:spacing w:before="120"/>
              <w:ind w:firstLine="0"/>
              <w:rPr>
                <w:color w:val="000000"/>
                <w:spacing w:val="-12"/>
                <w:sz w:val="18"/>
                <w:szCs w:val="28"/>
                <w:lang w:val="uz-Cyrl-UZ"/>
              </w:rPr>
            </w:pPr>
            <w:r w:rsidRPr="003C37EE">
              <w:rPr>
                <w:sz w:val="18"/>
                <w:szCs w:val="28"/>
                <w:lang w:val="uz-Cyrl-UZ"/>
              </w:rPr>
              <w:t>6.2.Ўзбекистон Республикаси Вазирлар Маҳкамасининг 2017 йил 22 августдаги 655-сонли “Кичик тадбиркорлик субъектларига микромолиявий ёрдам кўрсатиш, янги иш ўринлари ташкил этиш ва кам таъминланган оилаларга микромолиявий хизматлар кўрсатишни назарда тутадиган лойиҳаларни молиялаштиришга доир қўшимча чора-тадбирлар тўғрисида”ги қарорига асосан банкнинг янги ташкилий тузилмаси Вазирлар Маҳкамасига келишиш учун тақдим этилсин.</w:t>
            </w:r>
          </w:p>
        </w:tc>
        <w:tc>
          <w:tcPr>
            <w:tcW w:w="397"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810607" w:rsidP="00DA628B">
            <w:pPr>
              <w:jc w:val="center"/>
              <w:rPr>
                <w:sz w:val="18"/>
                <w:lang w:val="uz-Cyrl-UZ"/>
              </w:rPr>
            </w:pPr>
            <w:r w:rsidRPr="003C37EE">
              <w:rPr>
                <w:bCs/>
                <w:color w:val="000000"/>
                <w:spacing w:val="-12"/>
                <w:sz w:val="18"/>
                <w:szCs w:val="28"/>
                <w:lang w:val="uz-Cyrl-UZ"/>
              </w:rPr>
              <w:t>99.87</w:t>
            </w:r>
          </w:p>
        </w:tc>
        <w:tc>
          <w:tcPr>
            <w:tcW w:w="794"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810607" w:rsidP="00DA628B">
            <w:pPr>
              <w:jc w:val="center"/>
              <w:rPr>
                <w:sz w:val="18"/>
                <w:lang w:val="uz-Cyrl-UZ"/>
              </w:rPr>
            </w:pPr>
            <w:r w:rsidRPr="003C37EE">
              <w:rPr>
                <w:bCs/>
                <w:color w:val="000000"/>
                <w:spacing w:val="-12"/>
                <w:sz w:val="18"/>
                <w:szCs w:val="28"/>
                <w:lang w:val="uz-Cyrl-UZ"/>
              </w:rPr>
              <w:t>375 224 207</w:t>
            </w:r>
          </w:p>
        </w:tc>
        <w:tc>
          <w:tcPr>
            <w:tcW w:w="632"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810607" w:rsidP="00DA628B">
            <w:pPr>
              <w:jc w:val="center"/>
              <w:rPr>
                <w:sz w:val="18"/>
                <w:lang w:val="uz-Cyrl-UZ"/>
              </w:rPr>
            </w:pPr>
            <w:r w:rsidRPr="003C37EE">
              <w:rPr>
                <w:sz w:val="18"/>
                <w:lang w:val="uz-Cyrl-UZ"/>
              </w:rPr>
              <w:t>0.13</w:t>
            </w:r>
          </w:p>
        </w:tc>
        <w:tc>
          <w:tcPr>
            <w:tcW w:w="701"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810607" w:rsidP="00DA628B">
            <w:pPr>
              <w:jc w:val="center"/>
              <w:rPr>
                <w:sz w:val="18"/>
                <w:lang w:val="uz-Cyrl-UZ"/>
              </w:rPr>
            </w:pPr>
            <w:r w:rsidRPr="003C37EE">
              <w:rPr>
                <w:sz w:val="18"/>
                <w:lang w:val="uz-Cyrl-UZ"/>
              </w:rPr>
              <w:t>500000</w:t>
            </w:r>
          </w:p>
        </w:tc>
        <w:tc>
          <w:tcPr>
            <w:tcW w:w="562" w:type="pct"/>
            <w:gridSpan w:val="2"/>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FB0321" w:rsidRPr="003C37EE" w:rsidRDefault="00810607" w:rsidP="00DA628B">
            <w:pPr>
              <w:jc w:val="center"/>
              <w:rPr>
                <w:sz w:val="18"/>
                <w:lang w:val="uz-Cyrl-UZ"/>
              </w:rPr>
            </w:pPr>
            <w:r w:rsidRPr="003C37EE">
              <w:rPr>
                <w:bCs/>
                <w:color w:val="000000"/>
                <w:spacing w:val="-12"/>
                <w:sz w:val="18"/>
                <w:szCs w:val="28"/>
                <w:lang w:val="uz-Cyrl-UZ"/>
              </w:rPr>
              <w:t>0</w:t>
            </w:r>
          </w:p>
        </w:tc>
        <w:tc>
          <w:tcPr>
            <w:tcW w:w="421"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810607" w:rsidP="00DA628B">
            <w:pPr>
              <w:jc w:val="center"/>
              <w:rPr>
                <w:sz w:val="18"/>
                <w:lang w:val="uz-Cyrl-UZ"/>
              </w:rPr>
            </w:pPr>
            <w:r w:rsidRPr="003C37EE">
              <w:rPr>
                <w:bCs/>
                <w:color w:val="000000"/>
                <w:spacing w:val="-12"/>
                <w:sz w:val="18"/>
                <w:szCs w:val="28"/>
                <w:lang w:val="uz-Cyrl-UZ"/>
              </w:rPr>
              <w:t>0</w:t>
            </w:r>
          </w:p>
        </w:tc>
      </w:tr>
      <w:tr w:rsidR="00992623" w:rsidRPr="003C37EE" w:rsidTr="00992623">
        <w:tc>
          <w:tcPr>
            <w:tcW w:w="159" w:type="pct"/>
            <w:vMerge/>
            <w:tcBorders>
              <w:top w:val="nil"/>
              <w:left w:val="single" w:sz="8" w:space="0" w:color="auto"/>
              <w:bottom w:val="single" w:sz="8" w:space="0" w:color="auto"/>
              <w:right w:val="single" w:sz="8" w:space="0" w:color="auto"/>
            </w:tcBorders>
            <w:vAlign w:val="center"/>
            <w:hideMark/>
          </w:tcPr>
          <w:p w:rsidR="00FB0321" w:rsidRPr="003C37EE" w:rsidRDefault="00FB0321" w:rsidP="00FB0321">
            <w:pPr>
              <w:rPr>
                <w:rFonts w:eastAsiaTheme="minorEastAsia"/>
                <w:sz w:val="28"/>
              </w:rPr>
            </w:pPr>
          </w:p>
        </w:tc>
        <w:tc>
          <w:tcPr>
            <w:tcW w:w="209" w:type="pct"/>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503A4A" w:rsidP="00FB0321">
            <w:pPr>
              <w:pStyle w:val="a4"/>
              <w:jc w:val="center"/>
              <w:rPr>
                <w:rFonts w:eastAsiaTheme="minorEastAsia"/>
              </w:rPr>
            </w:pPr>
            <w:r w:rsidRPr="003C37EE">
              <w:rPr>
                <w:rFonts w:eastAsiaTheme="minorEastAsia"/>
                <w:sz w:val="18"/>
                <w:lang w:val="uz-Cyrl-UZ"/>
              </w:rPr>
              <w:t>7</w:t>
            </w:r>
            <w:r w:rsidR="00FB0321" w:rsidRPr="003C37EE">
              <w:rPr>
                <w:rFonts w:eastAsiaTheme="minorEastAsia"/>
                <w:sz w:val="18"/>
              </w:rPr>
              <w:t>.</w:t>
            </w:r>
          </w:p>
        </w:tc>
        <w:tc>
          <w:tcPr>
            <w:tcW w:w="1125" w:type="pct"/>
            <w:gridSpan w:val="2"/>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810607" w:rsidP="00B052AF">
            <w:pPr>
              <w:pStyle w:val="a5"/>
              <w:tabs>
                <w:tab w:val="left" w:pos="-142"/>
                <w:tab w:val="left" w:pos="0"/>
              </w:tabs>
              <w:ind w:left="0"/>
              <w:jc w:val="both"/>
              <w:rPr>
                <w:color w:val="000000"/>
                <w:spacing w:val="-12"/>
                <w:sz w:val="18"/>
                <w:szCs w:val="28"/>
                <w:lang w:val="uz-Cyrl-UZ"/>
              </w:rPr>
            </w:pPr>
            <w:r w:rsidRPr="003C37EE">
              <w:rPr>
                <w:sz w:val="18"/>
                <w:szCs w:val="18"/>
                <w:lang w:val="uz-Cyrl-UZ"/>
              </w:rPr>
              <w:t>Кун тартибидаги еттинчи масала юзасидан қарор қабул қилинмади.</w:t>
            </w:r>
          </w:p>
        </w:tc>
        <w:tc>
          <w:tcPr>
            <w:tcW w:w="397" w:type="pct"/>
            <w:gridSpan w:val="2"/>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810607" w:rsidP="002741FB">
            <w:pPr>
              <w:jc w:val="center"/>
              <w:rPr>
                <w:sz w:val="18"/>
                <w:lang w:val="uz-Cyrl-UZ"/>
              </w:rPr>
            </w:pPr>
            <w:r w:rsidRPr="003C37EE">
              <w:rPr>
                <w:sz w:val="18"/>
                <w:lang w:val="uz-Cyrl-UZ"/>
              </w:rPr>
              <w:t>42.3</w:t>
            </w:r>
          </w:p>
        </w:tc>
        <w:tc>
          <w:tcPr>
            <w:tcW w:w="794" w:type="pct"/>
            <w:gridSpan w:val="4"/>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810607" w:rsidP="002741FB">
            <w:pPr>
              <w:jc w:val="center"/>
              <w:rPr>
                <w:sz w:val="18"/>
                <w:lang w:val="uz-Cyrl-UZ"/>
              </w:rPr>
            </w:pPr>
            <w:r w:rsidRPr="003C37EE">
              <w:rPr>
                <w:bCs/>
                <w:color w:val="000000"/>
                <w:spacing w:val="-12"/>
                <w:sz w:val="18"/>
                <w:szCs w:val="28"/>
                <w:lang w:val="uz-Cyrl-UZ"/>
              </w:rPr>
              <w:t>158 940 330</w:t>
            </w:r>
          </w:p>
        </w:tc>
        <w:tc>
          <w:tcPr>
            <w:tcW w:w="632" w:type="pct"/>
            <w:gridSpan w:val="2"/>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2741FB" w:rsidP="002741FB">
            <w:pPr>
              <w:jc w:val="center"/>
              <w:rPr>
                <w:sz w:val="18"/>
                <w:lang w:val="uz-Cyrl-UZ"/>
              </w:rPr>
            </w:pPr>
            <w:r w:rsidRPr="003C37EE">
              <w:rPr>
                <w:sz w:val="18"/>
                <w:lang w:val="uz-Cyrl-UZ"/>
              </w:rPr>
              <w:t>0</w:t>
            </w:r>
          </w:p>
        </w:tc>
        <w:tc>
          <w:tcPr>
            <w:tcW w:w="701" w:type="pct"/>
            <w:gridSpan w:val="4"/>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810607" w:rsidP="002741FB">
            <w:pPr>
              <w:jc w:val="center"/>
              <w:rPr>
                <w:sz w:val="18"/>
                <w:lang w:val="uz-Cyrl-UZ"/>
              </w:rPr>
            </w:pPr>
            <w:r w:rsidRPr="003C37EE">
              <w:rPr>
                <w:sz w:val="18"/>
                <w:lang w:val="uz-Cyrl-UZ"/>
              </w:rPr>
              <w:t>0</w:t>
            </w:r>
          </w:p>
        </w:tc>
        <w:tc>
          <w:tcPr>
            <w:tcW w:w="562" w:type="pct"/>
            <w:gridSpan w:val="2"/>
            <w:tcBorders>
              <w:top w:val="nil"/>
              <w:left w:val="nil"/>
              <w:bottom w:val="single" w:sz="4" w:space="0" w:color="auto"/>
              <w:right w:val="single" w:sz="8" w:space="0" w:color="auto"/>
            </w:tcBorders>
            <w:shd w:val="clear" w:color="auto" w:fill="FFFFFF"/>
            <w:tcMar>
              <w:top w:w="19" w:type="dxa"/>
              <w:left w:w="37" w:type="dxa"/>
              <w:bottom w:w="19" w:type="dxa"/>
              <w:right w:w="19" w:type="dxa"/>
            </w:tcMar>
            <w:vAlign w:val="center"/>
            <w:hideMark/>
          </w:tcPr>
          <w:p w:rsidR="00FB0321" w:rsidRPr="003C37EE" w:rsidRDefault="00810607" w:rsidP="002741FB">
            <w:pPr>
              <w:jc w:val="center"/>
              <w:rPr>
                <w:sz w:val="18"/>
                <w:lang w:val="uz-Cyrl-UZ"/>
              </w:rPr>
            </w:pPr>
            <w:r w:rsidRPr="003C37EE">
              <w:rPr>
                <w:bCs/>
                <w:color w:val="000000"/>
                <w:spacing w:val="-12"/>
                <w:sz w:val="18"/>
                <w:szCs w:val="28"/>
                <w:lang w:val="uz-Cyrl-UZ"/>
              </w:rPr>
              <w:t>57.7</w:t>
            </w:r>
          </w:p>
        </w:tc>
        <w:tc>
          <w:tcPr>
            <w:tcW w:w="421" w:type="pct"/>
            <w:gridSpan w:val="3"/>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810607" w:rsidP="002741FB">
            <w:pPr>
              <w:jc w:val="center"/>
              <w:rPr>
                <w:sz w:val="18"/>
                <w:lang w:val="uz-Cyrl-UZ"/>
              </w:rPr>
            </w:pPr>
            <w:r w:rsidRPr="003C37EE">
              <w:rPr>
                <w:bCs/>
                <w:color w:val="000000"/>
                <w:spacing w:val="-12"/>
                <w:sz w:val="18"/>
                <w:szCs w:val="28"/>
                <w:lang w:val="uz-Cyrl-UZ"/>
              </w:rPr>
              <w:t>216 783 877</w:t>
            </w:r>
          </w:p>
        </w:tc>
      </w:tr>
      <w:tr w:rsidR="00FB0321" w:rsidRPr="00470B31" w:rsidTr="00992623">
        <w:tc>
          <w:tcPr>
            <w:tcW w:w="159" w:type="pct"/>
            <w:vMerge/>
            <w:tcBorders>
              <w:top w:val="nil"/>
              <w:left w:val="single" w:sz="8" w:space="0" w:color="auto"/>
              <w:bottom w:val="single" w:sz="8" w:space="0" w:color="auto"/>
              <w:right w:val="single" w:sz="8" w:space="0" w:color="auto"/>
            </w:tcBorders>
            <w:vAlign w:val="center"/>
            <w:hideMark/>
          </w:tcPr>
          <w:p w:rsidR="00FB0321" w:rsidRPr="003C37EE" w:rsidRDefault="00FB0321" w:rsidP="00FB0321">
            <w:pPr>
              <w:rPr>
                <w:rFonts w:eastAsiaTheme="minorEastAsia"/>
                <w:sz w:val="18"/>
                <w:szCs w:val="18"/>
                <w:lang w:val="uz-Cyrl-UZ"/>
              </w:rPr>
            </w:pPr>
          </w:p>
        </w:tc>
        <w:tc>
          <w:tcPr>
            <w:tcW w:w="4841" w:type="pct"/>
            <w:gridSpan w:val="20"/>
            <w:tcBorders>
              <w:top w:val="single" w:sz="4"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2A5036">
            <w:pPr>
              <w:pStyle w:val="a4"/>
              <w:rPr>
                <w:rFonts w:eastAsiaTheme="minorEastAsia"/>
                <w:sz w:val="18"/>
                <w:szCs w:val="18"/>
                <w:lang w:val="uz-Cyrl-UZ"/>
              </w:rPr>
            </w:pPr>
            <w:r w:rsidRPr="003C37EE">
              <w:rPr>
                <w:rFonts w:eastAsiaTheme="minorEastAsia"/>
                <w:sz w:val="18"/>
                <w:szCs w:val="18"/>
                <w:lang w:val="uz-Cyrl-UZ"/>
              </w:rPr>
              <w:t>Умумий йиғилиш томонидан қабул қилинган қарорларнинг тўлиқ баёни:</w:t>
            </w:r>
          </w:p>
        </w:tc>
      </w:tr>
      <w:tr w:rsidR="009740C7" w:rsidRPr="00470B31" w:rsidTr="00992623">
        <w:tc>
          <w:tcPr>
            <w:tcW w:w="159" w:type="pct"/>
            <w:vMerge/>
            <w:tcBorders>
              <w:top w:val="nil"/>
              <w:left w:val="single" w:sz="8" w:space="0" w:color="auto"/>
              <w:bottom w:val="single" w:sz="8" w:space="0" w:color="auto"/>
              <w:right w:val="single" w:sz="8" w:space="0" w:color="auto"/>
            </w:tcBorders>
            <w:vAlign w:val="center"/>
            <w:hideMark/>
          </w:tcPr>
          <w:p w:rsidR="009740C7" w:rsidRPr="003C37EE" w:rsidRDefault="009740C7" w:rsidP="00FB0321">
            <w:pPr>
              <w:rPr>
                <w:rFonts w:eastAsiaTheme="minorEastAsia"/>
                <w:sz w:val="18"/>
                <w:szCs w:val="18"/>
                <w:lang w:val="uz-Cyrl-UZ"/>
              </w:rPr>
            </w:pPr>
          </w:p>
        </w:tc>
        <w:tc>
          <w:tcPr>
            <w:tcW w:w="209"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9740C7" w:rsidRPr="003C37EE" w:rsidRDefault="009740C7" w:rsidP="00FB0321">
            <w:pPr>
              <w:pStyle w:val="a4"/>
              <w:jc w:val="center"/>
              <w:rPr>
                <w:rFonts w:eastAsiaTheme="minorEastAsia"/>
                <w:sz w:val="18"/>
                <w:szCs w:val="18"/>
              </w:rPr>
            </w:pPr>
            <w:r w:rsidRPr="003C37EE">
              <w:rPr>
                <w:rFonts w:eastAsiaTheme="minorEastAsia"/>
                <w:sz w:val="18"/>
                <w:szCs w:val="18"/>
              </w:rPr>
              <w:t>1.</w:t>
            </w:r>
          </w:p>
        </w:tc>
        <w:tc>
          <w:tcPr>
            <w:tcW w:w="4631" w:type="pct"/>
            <w:gridSpan w:val="1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41C12" w:rsidRPr="003C37EE" w:rsidRDefault="00F41C12" w:rsidP="00F41C12">
            <w:pPr>
              <w:shd w:val="clear" w:color="auto" w:fill="FFFFFF"/>
              <w:tabs>
                <w:tab w:val="left" w:pos="1134"/>
              </w:tabs>
              <w:spacing w:before="120"/>
              <w:ind w:firstLine="709"/>
              <w:jc w:val="both"/>
              <w:rPr>
                <w:sz w:val="18"/>
                <w:szCs w:val="28"/>
                <w:lang w:val="uz-Cyrl-UZ"/>
              </w:rPr>
            </w:pPr>
            <w:r w:rsidRPr="003C37EE">
              <w:rPr>
                <w:sz w:val="18"/>
                <w:szCs w:val="28"/>
                <w:lang w:val="uz-Cyrl-UZ"/>
              </w:rPr>
              <w:t>1. Банк акциядорларининг навбатдан ташқари умумий йиғилиши регламенти қуйидагича тасдиқлансин:</w:t>
            </w:r>
          </w:p>
          <w:p w:rsidR="00F41C12" w:rsidRPr="003C37EE" w:rsidRDefault="00F41C12" w:rsidP="00F41C12">
            <w:pPr>
              <w:shd w:val="clear" w:color="auto" w:fill="FFFFFF"/>
              <w:tabs>
                <w:tab w:val="left" w:pos="1134"/>
              </w:tabs>
              <w:spacing w:before="120"/>
              <w:ind w:firstLine="709"/>
              <w:jc w:val="both"/>
              <w:rPr>
                <w:sz w:val="18"/>
                <w:szCs w:val="28"/>
                <w:lang w:val="uz-Cyrl-UZ"/>
              </w:rPr>
            </w:pPr>
            <w:r w:rsidRPr="003C37EE">
              <w:rPr>
                <w:sz w:val="18"/>
                <w:szCs w:val="28"/>
                <w:lang w:val="uz-Cyrl-UZ"/>
              </w:rPr>
              <w:t>-</w:t>
            </w:r>
            <w:r w:rsidRPr="003C37EE">
              <w:rPr>
                <w:sz w:val="18"/>
                <w:szCs w:val="28"/>
                <w:lang w:val="uz-Cyrl-UZ"/>
              </w:rPr>
              <w:tab/>
              <w:t>асосий масалалар бўйича маърузалар – 10 дақиқагача;</w:t>
            </w:r>
          </w:p>
          <w:p w:rsidR="00F41C12" w:rsidRPr="003C37EE" w:rsidRDefault="00F41C12" w:rsidP="00F41C12">
            <w:pPr>
              <w:shd w:val="clear" w:color="auto" w:fill="FFFFFF"/>
              <w:tabs>
                <w:tab w:val="left" w:pos="1134"/>
              </w:tabs>
              <w:spacing w:before="120"/>
              <w:ind w:firstLine="709"/>
              <w:jc w:val="both"/>
              <w:rPr>
                <w:sz w:val="18"/>
                <w:szCs w:val="28"/>
                <w:lang w:val="uz-Cyrl-UZ"/>
              </w:rPr>
            </w:pPr>
            <w:r w:rsidRPr="003C37EE">
              <w:rPr>
                <w:sz w:val="18"/>
                <w:szCs w:val="28"/>
                <w:lang w:val="uz-Cyrl-UZ"/>
              </w:rPr>
              <w:t>-</w:t>
            </w:r>
            <w:r w:rsidRPr="003C37EE">
              <w:rPr>
                <w:sz w:val="18"/>
                <w:szCs w:val="28"/>
                <w:lang w:val="uz-Cyrl-UZ"/>
              </w:rPr>
              <w:tab/>
              <w:t>қўшимча маърузалар, мунозара ва муҳокамалар учун –   10 дақиқагача;</w:t>
            </w:r>
          </w:p>
          <w:p w:rsidR="00F41C12" w:rsidRPr="003C37EE" w:rsidRDefault="00F41C12" w:rsidP="00F41C12">
            <w:pPr>
              <w:shd w:val="clear" w:color="auto" w:fill="FFFFFF"/>
              <w:tabs>
                <w:tab w:val="left" w:pos="1134"/>
              </w:tabs>
              <w:spacing w:before="120"/>
              <w:ind w:firstLine="709"/>
              <w:jc w:val="both"/>
              <w:rPr>
                <w:sz w:val="18"/>
                <w:szCs w:val="28"/>
                <w:lang w:val="uz-Cyrl-UZ"/>
              </w:rPr>
            </w:pPr>
            <w:r w:rsidRPr="003C37EE">
              <w:rPr>
                <w:sz w:val="18"/>
                <w:szCs w:val="28"/>
                <w:lang w:val="uz-Cyrl-UZ"/>
              </w:rPr>
              <w:t>-</w:t>
            </w:r>
            <w:r w:rsidRPr="003C37EE">
              <w:rPr>
                <w:sz w:val="18"/>
                <w:szCs w:val="28"/>
                <w:lang w:val="uz-Cyrl-UZ"/>
              </w:rPr>
              <w:tab/>
              <w:t>саноқ комиссияситомонидан овоз бериш якунларини ҳисоблаб чиқилгунга қадар танаффус – 10 дақиқагача;</w:t>
            </w:r>
          </w:p>
          <w:p w:rsidR="009740C7" w:rsidRPr="003C37EE" w:rsidRDefault="00F41C12" w:rsidP="00EC67BA">
            <w:pPr>
              <w:shd w:val="clear" w:color="auto" w:fill="FFFFFF"/>
              <w:tabs>
                <w:tab w:val="left" w:pos="1134"/>
              </w:tabs>
              <w:spacing w:before="120"/>
              <w:ind w:firstLine="709"/>
              <w:jc w:val="both"/>
              <w:rPr>
                <w:sz w:val="18"/>
                <w:szCs w:val="18"/>
                <w:lang w:val="uz-Cyrl-UZ"/>
              </w:rPr>
            </w:pPr>
            <w:r w:rsidRPr="003C37EE">
              <w:rPr>
                <w:sz w:val="18"/>
                <w:szCs w:val="28"/>
                <w:lang w:val="uz-Cyrl-UZ"/>
              </w:rPr>
              <w:t>-</w:t>
            </w:r>
            <w:r w:rsidRPr="003C37EE">
              <w:rPr>
                <w:sz w:val="18"/>
                <w:szCs w:val="28"/>
                <w:lang w:val="uz-Cyrl-UZ"/>
              </w:rPr>
              <w:tab/>
              <w:t xml:space="preserve">овоз бериш якунларини эълон қилиш ва йиғилишни якунлаш учун – 10 дақиқагача.  </w:t>
            </w:r>
          </w:p>
        </w:tc>
      </w:tr>
      <w:tr w:rsidR="009740C7" w:rsidRPr="00470B31" w:rsidTr="00992623">
        <w:tc>
          <w:tcPr>
            <w:tcW w:w="159" w:type="pct"/>
            <w:vMerge/>
            <w:tcBorders>
              <w:top w:val="nil"/>
              <w:left w:val="single" w:sz="8" w:space="0" w:color="auto"/>
              <w:bottom w:val="single" w:sz="8" w:space="0" w:color="auto"/>
              <w:right w:val="single" w:sz="8" w:space="0" w:color="auto"/>
            </w:tcBorders>
            <w:vAlign w:val="center"/>
            <w:hideMark/>
          </w:tcPr>
          <w:p w:rsidR="009740C7" w:rsidRPr="003C37EE" w:rsidRDefault="009740C7" w:rsidP="00FB0321">
            <w:pPr>
              <w:rPr>
                <w:rFonts w:eastAsiaTheme="minorEastAsia"/>
                <w:sz w:val="18"/>
                <w:szCs w:val="18"/>
                <w:lang w:val="uz-Cyrl-UZ"/>
              </w:rPr>
            </w:pPr>
          </w:p>
        </w:tc>
        <w:tc>
          <w:tcPr>
            <w:tcW w:w="209"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9740C7" w:rsidRPr="003C37EE" w:rsidRDefault="009740C7" w:rsidP="00FB0321">
            <w:pPr>
              <w:pStyle w:val="a4"/>
              <w:jc w:val="center"/>
              <w:rPr>
                <w:rFonts w:eastAsiaTheme="minorEastAsia"/>
                <w:sz w:val="18"/>
                <w:szCs w:val="18"/>
              </w:rPr>
            </w:pPr>
            <w:r w:rsidRPr="003C37EE">
              <w:rPr>
                <w:rFonts w:eastAsiaTheme="minorEastAsia"/>
                <w:sz w:val="18"/>
                <w:szCs w:val="18"/>
              </w:rPr>
              <w:t>2.</w:t>
            </w:r>
          </w:p>
        </w:tc>
        <w:tc>
          <w:tcPr>
            <w:tcW w:w="4631" w:type="pct"/>
            <w:gridSpan w:val="1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41C12" w:rsidRPr="003C37EE" w:rsidRDefault="00F41C12" w:rsidP="00F41C12">
            <w:pPr>
              <w:spacing w:before="120" w:after="120"/>
              <w:ind w:right="-1" w:firstLine="567"/>
              <w:jc w:val="both"/>
              <w:rPr>
                <w:sz w:val="18"/>
                <w:szCs w:val="28"/>
                <w:lang w:val="uz-Cyrl-UZ"/>
              </w:rPr>
            </w:pPr>
            <w:r w:rsidRPr="003C37EE">
              <w:rPr>
                <w:sz w:val="18"/>
                <w:szCs w:val="28"/>
                <w:lang w:val="uz-Cyrl-UZ"/>
              </w:rPr>
              <w:t xml:space="preserve">2.1. Ўзбекистон Республикаси Бандлик ва меҳнат муносабатлари вазири </w:t>
            </w:r>
            <w:r w:rsidRPr="003C37EE">
              <w:rPr>
                <w:bCs/>
                <w:noProof/>
                <w:sz w:val="18"/>
                <w:szCs w:val="28"/>
                <w:lang w:val="uz-Cyrl-UZ"/>
              </w:rPr>
              <w:t xml:space="preserve">Абдуҳакимов Азиз Абдукаххарович ва </w:t>
            </w:r>
            <w:r w:rsidRPr="003C37EE">
              <w:rPr>
                <w:bCs/>
                <w:color w:val="000000"/>
                <w:sz w:val="18"/>
                <w:szCs w:val="28"/>
                <w:lang w:val="uz-Cyrl-UZ"/>
              </w:rPr>
              <w:t>Кузатув Кенгаши аъзоси</w:t>
            </w:r>
            <w:r w:rsidRPr="003C37EE">
              <w:rPr>
                <w:sz w:val="18"/>
                <w:szCs w:val="28"/>
                <w:lang w:val="uz-Cyrl-UZ"/>
              </w:rPr>
              <w:t xml:space="preserve"> Ўзбекистон Республикаси Иқтисодиёт вазирининг биринчи ўринбосари Бекенов Сунатилла Хусановичнинг   “Микрокредитбанк” акциядорлик – тижорат банки Кузатув кенгаши аъзоси сифатидаги ваколатини тугатиш масаласи маълумот учун қабул қилинсин;</w:t>
            </w:r>
          </w:p>
          <w:p w:rsidR="009740C7" w:rsidRPr="003C37EE" w:rsidRDefault="00F41C12" w:rsidP="00EC67BA">
            <w:pPr>
              <w:spacing w:before="120" w:after="120"/>
              <w:ind w:right="-1" w:firstLine="567"/>
              <w:jc w:val="both"/>
              <w:rPr>
                <w:sz w:val="18"/>
                <w:szCs w:val="18"/>
                <w:lang w:val="uz-Cyrl-UZ"/>
              </w:rPr>
            </w:pPr>
            <w:r w:rsidRPr="003C37EE">
              <w:rPr>
                <w:sz w:val="18"/>
                <w:szCs w:val="28"/>
                <w:lang w:val="uz-Cyrl-UZ"/>
              </w:rPr>
              <w:t xml:space="preserve">2.2. Ўзбекистон Республикаси Вазирлар Маҳкамасининг </w:t>
            </w:r>
            <w:r w:rsidRPr="003C37EE">
              <w:rPr>
                <w:bCs/>
                <w:sz w:val="18"/>
                <w:szCs w:val="28"/>
                <w:lang w:val="uz-Cyrl-UZ"/>
              </w:rPr>
              <w:t>2017 йил 22 августдаги 655-сонли “</w:t>
            </w:r>
            <w:r w:rsidRPr="003C37EE">
              <w:rPr>
                <w:bCs/>
                <w:noProof/>
                <w:sz w:val="18"/>
                <w:szCs w:val="28"/>
                <w:lang w:val="uz-Cyrl-UZ"/>
              </w:rPr>
              <w:t xml:space="preserve">Кичик тадбиркорлик субъектларига микромолиявий ёрдам кўрсатиш, янги иш ўринлари ташкил этиш ва кам таъминланган оилаларга микромолиявий хизматлар кўрсатишни назарда тутадиган лойиҳаларни молиялаштиришга доир қўшимча чора-тадбирлар тўғрисида”ги қарорига мувофиқ, </w:t>
            </w:r>
            <w:r w:rsidRPr="003C37EE">
              <w:rPr>
                <w:sz w:val="18"/>
                <w:szCs w:val="28"/>
                <w:lang w:val="uz-Cyrl-UZ"/>
              </w:rPr>
              <w:t xml:space="preserve">Ўзбекистон Республикаси Бандлик ва меҳнат муносабатлари вазири </w:t>
            </w:r>
            <w:r w:rsidRPr="003C37EE">
              <w:rPr>
                <w:bCs/>
                <w:noProof/>
                <w:sz w:val="18"/>
                <w:szCs w:val="28"/>
                <w:lang w:val="uz-Cyrl-UZ"/>
              </w:rPr>
              <w:t xml:space="preserve">Абдуҳакимов Азиз Абдукаххарович ва </w:t>
            </w:r>
            <w:r w:rsidRPr="003C37EE">
              <w:rPr>
                <w:bCs/>
                <w:color w:val="000000"/>
                <w:sz w:val="18"/>
                <w:szCs w:val="28"/>
                <w:lang w:val="uz-Cyrl-UZ"/>
              </w:rPr>
              <w:t>Кузатув Кенгаши аъзоси</w:t>
            </w:r>
            <w:r w:rsidRPr="003C37EE">
              <w:rPr>
                <w:sz w:val="18"/>
                <w:szCs w:val="28"/>
                <w:lang w:val="uz-Cyrl-UZ"/>
              </w:rPr>
              <w:t xml:space="preserve"> Ўзбекистон Республикаси Иқтисодиёт вазирининг биринчи ўринбосари Бекенов Сунатилла Хусановичнинг   “Микрокредитбанк” акциядорлик – тижорат банки Кузатув кенгаши аъзоси сифатидаги ваколати тугатилсин.</w:t>
            </w:r>
          </w:p>
        </w:tc>
      </w:tr>
      <w:tr w:rsidR="009740C7" w:rsidRPr="00470B31" w:rsidTr="00992623">
        <w:tc>
          <w:tcPr>
            <w:tcW w:w="159" w:type="pct"/>
            <w:vMerge/>
            <w:tcBorders>
              <w:top w:val="nil"/>
              <w:left w:val="single" w:sz="8" w:space="0" w:color="auto"/>
              <w:bottom w:val="single" w:sz="8" w:space="0" w:color="auto"/>
              <w:right w:val="single" w:sz="8" w:space="0" w:color="auto"/>
            </w:tcBorders>
            <w:vAlign w:val="center"/>
            <w:hideMark/>
          </w:tcPr>
          <w:p w:rsidR="009740C7" w:rsidRPr="003C37EE" w:rsidRDefault="009740C7" w:rsidP="00FB0321">
            <w:pPr>
              <w:rPr>
                <w:rFonts w:eastAsiaTheme="minorEastAsia"/>
                <w:sz w:val="18"/>
                <w:szCs w:val="18"/>
                <w:lang w:val="uz-Cyrl-UZ"/>
              </w:rPr>
            </w:pPr>
          </w:p>
        </w:tc>
        <w:tc>
          <w:tcPr>
            <w:tcW w:w="209"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9740C7" w:rsidRPr="003C37EE" w:rsidRDefault="00AB2E8C" w:rsidP="00FB0321">
            <w:pPr>
              <w:pStyle w:val="a4"/>
              <w:jc w:val="center"/>
              <w:rPr>
                <w:rFonts w:eastAsiaTheme="minorEastAsia"/>
                <w:sz w:val="18"/>
                <w:szCs w:val="18"/>
                <w:lang w:val="uz-Cyrl-UZ"/>
              </w:rPr>
            </w:pPr>
            <w:r w:rsidRPr="003C37EE">
              <w:rPr>
                <w:rFonts w:eastAsiaTheme="minorEastAsia"/>
                <w:sz w:val="18"/>
                <w:szCs w:val="18"/>
                <w:lang w:val="uz-Cyrl-UZ"/>
              </w:rPr>
              <w:t>3.</w:t>
            </w:r>
          </w:p>
        </w:tc>
        <w:tc>
          <w:tcPr>
            <w:tcW w:w="4631" w:type="pct"/>
            <w:gridSpan w:val="1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B75195" w:rsidRPr="003C37EE" w:rsidRDefault="00B75195" w:rsidP="00B75195">
            <w:pPr>
              <w:spacing w:before="120" w:after="120"/>
              <w:ind w:right="-1" w:firstLine="567"/>
              <w:jc w:val="both"/>
              <w:rPr>
                <w:sz w:val="18"/>
                <w:szCs w:val="28"/>
                <w:lang w:val="uz-Cyrl-UZ"/>
              </w:rPr>
            </w:pPr>
            <w:r w:rsidRPr="003C37EE">
              <w:rPr>
                <w:sz w:val="18"/>
                <w:szCs w:val="28"/>
                <w:lang w:val="uz-Cyrl-UZ"/>
              </w:rPr>
              <w:t xml:space="preserve">3.1. Ўзбекистон Республикаси Марказий банки аппарати раҳбари ўринбосари Мамаражабов Муҳаммад Иброҳимович </w:t>
            </w:r>
            <w:r w:rsidRPr="003C37EE">
              <w:rPr>
                <w:bCs/>
                <w:noProof/>
                <w:sz w:val="18"/>
                <w:szCs w:val="28"/>
                <w:lang w:val="uz-Cyrl-UZ"/>
              </w:rPr>
              <w:t xml:space="preserve">ва </w:t>
            </w:r>
            <w:r w:rsidRPr="003C37EE">
              <w:rPr>
                <w:sz w:val="18"/>
                <w:szCs w:val="28"/>
                <w:lang w:val="uz-Cyrl-UZ"/>
              </w:rPr>
              <w:t>“Нефтегаздепозит” масъулияти чекланган жамияти бош мутахассиси Левушкина Ольга Владимировна “Микрокредитбанк” акциядорлик – тижорат банки тафтиш комиссияси аъзоси сифатидаги ваколатини тугатиш масаласи маълумот учун қабул қилинсин;</w:t>
            </w:r>
          </w:p>
          <w:p w:rsidR="009740C7" w:rsidRPr="003C37EE" w:rsidRDefault="00B75195" w:rsidP="00EC67BA">
            <w:pPr>
              <w:spacing w:before="120" w:after="120"/>
              <w:ind w:right="-1" w:firstLine="567"/>
              <w:jc w:val="both"/>
              <w:rPr>
                <w:sz w:val="18"/>
                <w:szCs w:val="18"/>
                <w:lang w:val="uz-Cyrl-UZ"/>
              </w:rPr>
            </w:pPr>
            <w:r w:rsidRPr="003C37EE">
              <w:rPr>
                <w:sz w:val="18"/>
                <w:szCs w:val="28"/>
                <w:lang w:val="uz-Cyrl-UZ"/>
              </w:rPr>
              <w:t xml:space="preserve">3.2. Ўзбекистон Республикаси Марказий банки аппарати раҳбари ўринбосари Мамаражабов Муҳаммад </w:t>
            </w:r>
            <w:r w:rsidRPr="003C37EE">
              <w:rPr>
                <w:sz w:val="18"/>
                <w:szCs w:val="28"/>
                <w:lang w:val="uz-Cyrl-UZ"/>
              </w:rPr>
              <w:lastRenderedPageBreak/>
              <w:t xml:space="preserve">Иброҳимович </w:t>
            </w:r>
            <w:r w:rsidRPr="003C37EE">
              <w:rPr>
                <w:bCs/>
                <w:noProof/>
                <w:sz w:val="18"/>
                <w:szCs w:val="28"/>
                <w:lang w:val="uz-Cyrl-UZ"/>
              </w:rPr>
              <w:t xml:space="preserve">ва </w:t>
            </w:r>
            <w:r w:rsidRPr="003C37EE">
              <w:rPr>
                <w:sz w:val="18"/>
                <w:szCs w:val="28"/>
                <w:lang w:val="uz-Cyrl-UZ"/>
              </w:rPr>
              <w:t>“Нефтегаздепозит” масъулияти чекланган жамияти бош мутахассиси Левушкина Ольга Владимировна “Микрокредитбанк” акциядорлик – тижорат банки тафтиш комиссияси аъзоси сифатидаги ваколати тугатилсин.</w:t>
            </w:r>
          </w:p>
        </w:tc>
      </w:tr>
      <w:tr w:rsidR="009740C7" w:rsidRPr="00470B31" w:rsidTr="00992623">
        <w:trPr>
          <w:trHeight w:val="1112"/>
        </w:trPr>
        <w:tc>
          <w:tcPr>
            <w:tcW w:w="159" w:type="pct"/>
            <w:vMerge/>
            <w:tcBorders>
              <w:top w:val="nil"/>
              <w:left w:val="single" w:sz="8" w:space="0" w:color="auto"/>
              <w:bottom w:val="single" w:sz="8" w:space="0" w:color="auto"/>
              <w:right w:val="single" w:sz="8" w:space="0" w:color="auto"/>
            </w:tcBorders>
            <w:vAlign w:val="center"/>
            <w:hideMark/>
          </w:tcPr>
          <w:p w:rsidR="009740C7" w:rsidRPr="003C37EE" w:rsidRDefault="009740C7" w:rsidP="00FB0321">
            <w:pPr>
              <w:rPr>
                <w:rFonts w:eastAsiaTheme="minorEastAsia"/>
                <w:sz w:val="18"/>
                <w:szCs w:val="18"/>
                <w:lang w:val="uz-Cyrl-UZ"/>
              </w:rPr>
            </w:pPr>
          </w:p>
        </w:tc>
        <w:tc>
          <w:tcPr>
            <w:tcW w:w="209"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9740C7" w:rsidRPr="003C37EE" w:rsidRDefault="002937E9" w:rsidP="00FB0321">
            <w:pPr>
              <w:pStyle w:val="a4"/>
              <w:jc w:val="center"/>
              <w:rPr>
                <w:rFonts w:eastAsiaTheme="minorEastAsia"/>
                <w:sz w:val="18"/>
                <w:szCs w:val="18"/>
                <w:lang w:val="uz-Cyrl-UZ"/>
              </w:rPr>
            </w:pPr>
            <w:r w:rsidRPr="003C37EE">
              <w:rPr>
                <w:rFonts w:eastAsiaTheme="minorEastAsia"/>
                <w:sz w:val="18"/>
                <w:szCs w:val="18"/>
                <w:lang w:val="uz-Cyrl-UZ"/>
              </w:rPr>
              <w:t>4.</w:t>
            </w:r>
          </w:p>
        </w:tc>
        <w:tc>
          <w:tcPr>
            <w:tcW w:w="4631" w:type="pct"/>
            <w:gridSpan w:val="1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8378E" w:rsidRPr="003C37EE" w:rsidRDefault="0048378E" w:rsidP="0048378E">
            <w:pPr>
              <w:shd w:val="clear" w:color="auto" w:fill="FFFFFF"/>
              <w:tabs>
                <w:tab w:val="left" w:pos="0"/>
              </w:tabs>
              <w:spacing w:before="20"/>
              <w:ind w:firstLine="709"/>
              <w:jc w:val="both"/>
              <w:rPr>
                <w:color w:val="000000"/>
                <w:spacing w:val="-12"/>
                <w:sz w:val="18"/>
                <w:szCs w:val="28"/>
                <w:lang w:val="uz-Cyrl-UZ"/>
              </w:rPr>
            </w:pPr>
            <w:r w:rsidRPr="003C37EE">
              <w:rPr>
                <w:color w:val="000000"/>
                <w:spacing w:val="-12"/>
                <w:sz w:val="18"/>
                <w:szCs w:val="28"/>
                <w:lang w:val="uz-Cyrl-UZ"/>
              </w:rPr>
              <w:t>4. «Микрокредитбанк» акциядорлик-тижорат банки Кузатув Кенгаши таркибига қуйидаги янги аъзолар сайлансин:</w:t>
            </w:r>
          </w:p>
          <w:p w:rsidR="0048378E" w:rsidRPr="003C37EE" w:rsidRDefault="0048378E" w:rsidP="0048378E">
            <w:pPr>
              <w:shd w:val="clear" w:color="auto" w:fill="FFFFFF"/>
              <w:tabs>
                <w:tab w:val="left" w:pos="0"/>
              </w:tabs>
              <w:spacing w:before="20"/>
              <w:ind w:firstLine="709"/>
              <w:jc w:val="both"/>
              <w:rPr>
                <w:color w:val="000000"/>
                <w:spacing w:val="-12"/>
                <w:sz w:val="18"/>
                <w:szCs w:val="28"/>
                <w:lang w:val="uz-Cyrl-UZ"/>
              </w:rPr>
            </w:pPr>
            <w:r w:rsidRPr="003C37EE">
              <w:rPr>
                <w:color w:val="000000"/>
                <w:spacing w:val="-12"/>
                <w:sz w:val="18"/>
                <w:szCs w:val="28"/>
                <w:lang w:val="uz-Cyrl-UZ"/>
              </w:rPr>
              <w:t xml:space="preserve">1) </w:t>
            </w:r>
            <w:r w:rsidRPr="003C37EE">
              <w:rPr>
                <w:sz w:val="18"/>
                <w:szCs w:val="28"/>
                <w:lang w:val="uz-Cyrl-UZ"/>
              </w:rPr>
              <w:t>Актам Ахмадович Хаитов</w:t>
            </w:r>
            <w:r w:rsidRPr="003C37EE">
              <w:rPr>
                <w:color w:val="000000"/>
                <w:spacing w:val="-12"/>
                <w:sz w:val="18"/>
                <w:szCs w:val="28"/>
                <w:lang w:val="uz-Cyrl-UZ"/>
              </w:rPr>
              <w:t xml:space="preserve"> - Ўзбекистон  Республикаси </w:t>
            </w:r>
            <w:r w:rsidRPr="003C37EE">
              <w:rPr>
                <w:sz w:val="18"/>
                <w:szCs w:val="28"/>
                <w:lang w:val="uz-Cyrl-UZ"/>
              </w:rPr>
              <w:t>Бандлик ва меҳнат муносабатлари вазири</w:t>
            </w:r>
            <w:r w:rsidRPr="003C37EE">
              <w:rPr>
                <w:color w:val="000000"/>
                <w:spacing w:val="-12"/>
                <w:sz w:val="18"/>
                <w:szCs w:val="28"/>
                <w:lang w:val="uz-Cyrl-UZ"/>
              </w:rPr>
              <w:t>, банк акцияларига эга эмас.</w:t>
            </w:r>
          </w:p>
          <w:p w:rsidR="0048378E" w:rsidRPr="003C37EE" w:rsidRDefault="0048378E" w:rsidP="004166AC">
            <w:pPr>
              <w:shd w:val="clear" w:color="auto" w:fill="FFFFFF"/>
              <w:tabs>
                <w:tab w:val="left" w:pos="0"/>
              </w:tabs>
              <w:spacing w:before="20"/>
              <w:ind w:firstLine="709"/>
              <w:jc w:val="both"/>
              <w:rPr>
                <w:color w:val="000000"/>
                <w:spacing w:val="-12"/>
                <w:sz w:val="18"/>
                <w:szCs w:val="28"/>
                <w:lang w:val="uz-Cyrl-UZ"/>
              </w:rPr>
            </w:pPr>
            <w:r w:rsidRPr="003C37EE">
              <w:rPr>
                <w:color w:val="000000"/>
                <w:spacing w:val="-12"/>
                <w:sz w:val="18"/>
                <w:szCs w:val="28"/>
                <w:lang w:val="uz-Cyrl-UZ"/>
              </w:rPr>
              <w:t xml:space="preserve">2) </w:t>
            </w:r>
            <w:r w:rsidRPr="003C37EE">
              <w:rPr>
                <w:sz w:val="18"/>
                <w:szCs w:val="28"/>
                <w:lang w:val="uz-Cyrl-UZ"/>
              </w:rPr>
              <w:t>Акмалхон Журахонович Ортиқов</w:t>
            </w:r>
            <w:r w:rsidRPr="003C37EE">
              <w:rPr>
                <w:color w:val="000000"/>
                <w:spacing w:val="-12"/>
                <w:sz w:val="18"/>
                <w:szCs w:val="28"/>
                <w:lang w:val="uz-Cyrl-UZ"/>
              </w:rPr>
              <w:t xml:space="preserve"> - Ўзбекистон Республикаси Иқтисодиёт вазирининг ўринбосари, банк акцияларига эга эмас.</w:t>
            </w:r>
          </w:p>
          <w:p w:rsidR="009740C7" w:rsidRPr="003C37EE" w:rsidRDefault="009740C7" w:rsidP="00FB0321">
            <w:pPr>
              <w:rPr>
                <w:sz w:val="18"/>
                <w:szCs w:val="18"/>
                <w:lang w:val="uz-Cyrl-UZ"/>
              </w:rPr>
            </w:pPr>
          </w:p>
        </w:tc>
      </w:tr>
      <w:tr w:rsidR="009740C7" w:rsidRPr="003C37EE" w:rsidTr="00992623">
        <w:trPr>
          <w:trHeight w:val="1499"/>
        </w:trPr>
        <w:tc>
          <w:tcPr>
            <w:tcW w:w="159" w:type="pct"/>
            <w:vMerge/>
            <w:tcBorders>
              <w:top w:val="nil"/>
              <w:left w:val="single" w:sz="8" w:space="0" w:color="auto"/>
              <w:bottom w:val="single" w:sz="8" w:space="0" w:color="auto"/>
              <w:right w:val="single" w:sz="8" w:space="0" w:color="auto"/>
            </w:tcBorders>
            <w:vAlign w:val="center"/>
            <w:hideMark/>
          </w:tcPr>
          <w:p w:rsidR="009740C7" w:rsidRPr="003C37EE" w:rsidRDefault="009740C7" w:rsidP="00FB0321">
            <w:pPr>
              <w:rPr>
                <w:rFonts w:eastAsiaTheme="minorEastAsia"/>
                <w:sz w:val="18"/>
                <w:szCs w:val="18"/>
                <w:lang w:val="uz-Cyrl-UZ"/>
              </w:rPr>
            </w:pPr>
          </w:p>
        </w:tc>
        <w:tc>
          <w:tcPr>
            <w:tcW w:w="209"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9740C7" w:rsidRPr="003C37EE" w:rsidRDefault="007530ED" w:rsidP="00FB0321">
            <w:pPr>
              <w:pStyle w:val="a4"/>
              <w:jc w:val="center"/>
              <w:rPr>
                <w:rFonts w:eastAsiaTheme="minorEastAsia"/>
                <w:sz w:val="18"/>
                <w:szCs w:val="18"/>
                <w:lang w:val="uz-Cyrl-UZ"/>
              </w:rPr>
            </w:pPr>
            <w:r w:rsidRPr="003C37EE">
              <w:rPr>
                <w:rFonts w:eastAsiaTheme="minorEastAsia"/>
                <w:sz w:val="18"/>
                <w:szCs w:val="18"/>
                <w:lang w:val="uz-Cyrl-UZ"/>
              </w:rPr>
              <w:t>5.</w:t>
            </w:r>
          </w:p>
        </w:tc>
        <w:tc>
          <w:tcPr>
            <w:tcW w:w="4631" w:type="pct"/>
            <w:gridSpan w:val="1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DE32D9" w:rsidRPr="003C37EE" w:rsidRDefault="00DE32D9" w:rsidP="00DE32D9">
            <w:pPr>
              <w:shd w:val="clear" w:color="auto" w:fill="FFFFFF"/>
              <w:tabs>
                <w:tab w:val="left" w:pos="0"/>
              </w:tabs>
              <w:spacing w:before="20"/>
              <w:ind w:firstLine="709"/>
              <w:jc w:val="both"/>
              <w:rPr>
                <w:color w:val="000000"/>
                <w:spacing w:val="-12"/>
                <w:sz w:val="18"/>
                <w:szCs w:val="28"/>
                <w:lang w:val="uz-Cyrl-UZ"/>
              </w:rPr>
            </w:pPr>
            <w:r w:rsidRPr="003C37EE">
              <w:rPr>
                <w:color w:val="000000"/>
                <w:spacing w:val="-12"/>
                <w:sz w:val="18"/>
                <w:szCs w:val="28"/>
                <w:lang w:val="uz-Cyrl-UZ"/>
              </w:rPr>
              <w:t>5. «Микрокредитбанк» акциядорлик-тижорат банки тафтиш комиссияси таркибига қуйидаги янги аъзолар сайлансин:</w:t>
            </w:r>
          </w:p>
          <w:p w:rsidR="00DE32D9" w:rsidRPr="003C37EE" w:rsidRDefault="00DE32D9" w:rsidP="00DE32D9">
            <w:pPr>
              <w:spacing w:before="120" w:after="120"/>
              <w:ind w:right="-1" w:firstLine="567"/>
              <w:jc w:val="both"/>
              <w:rPr>
                <w:sz w:val="18"/>
                <w:szCs w:val="28"/>
                <w:lang w:val="uz-Cyrl-UZ"/>
              </w:rPr>
            </w:pPr>
            <w:r w:rsidRPr="003C37EE">
              <w:rPr>
                <w:sz w:val="18"/>
                <w:szCs w:val="28"/>
                <w:lang w:val="uz-Cyrl-UZ"/>
              </w:rPr>
              <w:t>5.1. Фаррух Абдурасулович Туляганов;</w:t>
            </w:r>
          </w:p>
          <w:p w:rsidR="009740C7" w:rsidRPr="003C37EE" w:rsidRDefault="00DE32D9" w:rsidP="00DE32D9">
            <w:pPr>
              <w:spacing w:before="120" w:after="120"/>
              <w:ind w:right="-1" w:firstLine="567"/>
              <w:jc w:val="both"/>
              <w:rPr>
                <w:sz w:val="18"/>
                <w:szCs w:val="28"/>
                <w:lang w:val="uz-Cyrl-UZ"/>
              </w:rPr>
            </w:pPr>
            <w:r w:rsidRPr="003C37EE">
              <w:rPr>
                <w:sz w:val="18"/>
                <w:szCs w:val="28"/>
                <w:lang w:val="uz-Cyrl-UZ"/>
              </w:rPr>
              <w:t xml:space="preserve">5.2. Феруза Кабиловна Таджиева </w:t>
            </w:r>
          </w:p>
        </w:tc>
      </w:tr>
      <w:tr w:rsidR="007530ED" w:rsidRPr="00470B31" w:rsidTr="00992623">
        <w:tc>
          <w:tcPr>
            <w:tcW w:w="159" w:type="pct"/>
            <w:vMerge/>
            <w:tcBorders>
              <w:top w:val="nil"/>
              <w:left w:val="single" w:sz="8" w:space="0" w:color="auto"/>
              <w:bottom w:val="single" w:sz="8" w:space="0" w:color="auto"/>
              <w:right w:val="single" w:sz="8" w:space="0" w:color="auto"/>
            </w:tcBorders>
            <w:vAlign w:val="center"/>
            <w:hideMark/>
          </w:tcPr>
          <w:p w:rsidR="007530ED" w:rsidRPr="003C37EE" w:rsidRDefault="007530ED" w:rsidP="00FB0321">
            <w:pPr>
              <w:rPr>
                <w:rFonts w:eastAsiaTheme="minorEastAsia"/>
                <w:sz w:val="18"/>
                <w:szCs w:val="18"/>
                <w:lang w:val="uz-Cyrl-UZ"/>
              </w:rPr>
            </w:pPr>
          </w:p>
        </w:tc>
        <w:tc>
          <w:tcPr>
            <w:tcW w:w="209"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7530ED" w:rsidRPr="003C37EE" w:rsidRDefault="007530ED" w:rsidP="00FB0321">
            <w:pPr>
              <w:pStyle w:val="a4"/>
              <w:jc w:val="center"/>
              <w:rPr>
                <w:rFonts w:eastAsiaTheme="minorEastAsia"/>
                <w:sz w:val="18"/>
                <w:szCs w:val="18"/>
                <w:lang w:val="uz-Cyrl-UZ"/>
              </w:rPr>
            </w:pPr>
            <w:r w:rsidRPr="003C37EE">
              <w:rPr>
                <w:rFonts w:eastAsiaTheme="minorEastAsia"/>
                <w:sz w:val="18"/>
                <w:szCs w:val="18"/>
                <w:lang w:val="uz-Cyrl-UZ"/>
              </w:rPr>
              <w:t>6.</w:t>
            </w:r>
          </w:p>
        </w:tc>
        <w:tc>
          <w:tcPr>
            <w:tcW w:w="4631" w:type="pct"/>
            <w:gridSpan w:val="1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D9470E" w:rsidRPr="003C37EE" w:rsidRDefault="00D9470E" w:rsidP="00D9470E">
            <w:pPr>
              <w:tabs>
                <w:tab w:val="left" w:pos="212"/>
              </w:tabs>
              <w:ind w:firstLine="709"/>
              <w:jc w:val="both"/>
              <w:rPr>
                <w:sz w:val="18"/>
                <w:szCs w:val="28"/>
                <w:lang w:val="uz-Cyrl-UZ"/>
              </w:rPr>
            </w:pPr>
            <w:r w:rsidRPr="003C37EE">
              <w:rPr>
                <w:sz w:val="18"/>
                <w:szCs w:val="28"/>
                <w:lang w:val="uz-Cyrl-UZ"/>
              </w:rPr>
              <w:t>6.1. «Микрокредитбанк» акциядорлик-тижорат банкининг янги ташкилий тузилмаси иловага мувофиқ тасдиқлансин.</w:t>
            </w:r>
          </w:p>
          <w:p w:rsidR="00D9470E" w:rsidRPr="003C37EE" w:rsidRDefault="00D9470E" w:rsidP="00D9470E">
            <w:pPr>
              <w:pStyle w:val="a6"/>
              <w:autoSpaceDE w:val="0"/>
              <w:autoSpaceDN w:val="0"/>
              <w:adjustRightInd w:val="0"/>
              <w:spacing w:before="120"/>
              <w:ind w:firstLine="708"/>
              <w:rPr>
                <w:sz w:val="18"/>
                <w:szCs w:val="28"/>
                <w:lang w:val="uz-Cyrl-UZ"/>
              </w:rPr>
            </w:pPr>
            <w:r w:rsidRPr="003C37EE">
              <w:rPr>
                <w:sz w:val="18"/>
                <w:szCs w:val="28"/>
                <w:lang w:val="uz-Cyrl-UZ"/>
              </w:rPr>
              <w:t xml:space="preserve">6.2. Ўзбекистон   Республикаси Вазирлар Маҳкамасининг </w:t>
            </w:r>
            <w:r w:rsidRPr="003C37EE">
              <w:rPr>
                <w:bCs/>
                <w:sz w:val="18"/>
                <w:szCs w:val="28"/>
                <w:lang w:val="uz-Cyrl-UZ"/>
              </w:rPr>
              <w:t>2017 йил 22 августдаги 655-сонли “</w:t>
            </w:r>
            <w:r w:rsidRPr="003C37EE">
              <w:rPr>
                <w:bCs/>
                <w:noProof/>
                <w:sz w:val="18"/>
                <w:szCs w:val="28"/>
                <w:lang w:val="uz-Cyrl-UZ"/>
              </w:rPr>
              <w:t>Кичик тадбиркорлик субъектларига микромолиявий ёрдам кўрсатиш, янги иш ўринлари ташкил этиш ва кам таъминланган оилаларга микромолиявий хизматлар кўрсатишни назарда тутадиган лойиҳаларни молиялаштиришга доир қўшимча чора-тадбирлар тўғрисида”ги қарорига асосан банкнинг янги ташкилий тузилмаси Вазирлар Маҳкамасига келишиш учун тақдим этилсин.</w:t>
            </w:r>
          </w:p>
          <w:p w:rsidR="007530ED" w:rsidRPr="003C37EE" w:rsidRDefault="007530ED" w:rsidP="00A426CC">
            <w:pPr>
              <w:pStyle w:val="a5"/>
              <w:tabs>
                <w:tab w:val="left" w:pos="-142"/>
                <w:tab w:val="left" w:pos="0"/>
              </w:tabs>
              <w:spacing w:before="120"/>
              <w:ind w:left="0" w:firstLine="709"/>
              <w:jc w:val="center"/>
              <w:rPr>
                <w:color w:val="000000"/>
                <w:spacing w:val="-12"/>
                <w:sz w:val="18"/>
                <w:szCs w:val="18"/>
                <w:lang w:val="uz-Cyrl-UZ"/>
              </w:rPr>
            </w:pPr>
          </w:p>
        </w:tc>
      </w:tr>
      <w:tr w:rsidR="007530ED" w:rsidRPr="00470B31" w:rsidTr="00992623">
        <w:tc>
          <w:tcPr>
            <w:tcW w:w="159" w:type="pct"/>
            <w:vMerge/>
            <w:tcBorders>
              <w:top w:val="nil"/>
              <w:left w:val="single" w:sz="8" w:space="0" w:color="auto"/>
              <w:bottom w:val="single" w:sz="8" w:space="0" w:color="auto"/>
              <w:right w:val="single" w:sz="8" w:space="0" w:color="auto"/>
            </w:tcBorders>
            <w:vAlign w:val="center"/>
            <w:hideMark/>
          </w:tcPr>
          <w:p w:rsidR="007530ED" w:rsidRPr="003C37EE" w:rsidRDefault="007530ED" w:rsidP="00FB0321">
            <w:pPr>
              <w:rPr>
                <w:rFonts w:eastAsiaTheme="minorEastAsia"/>
                <w:sz w:val="18"/>
                <w:szCs w:val="18"/>
                <w:lang w:val="uz-Cyrl-UZ"/>
              </w:rPr>
            </w:pPr>
          </w:p>
        </w:tc>
        <w:tc>
          <w:tcPr>
            <w:tcW w:w="209"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7530ED" w:rsidRPr="003C37EE" w:rsidRDefault="00D00201" w:rsidP="00FB0321">
            <w:pPr>
              <w:pStyle w:val="a4"/>
              <w:jc w:val="center"/>
              <w:rPr>
                <w:rFonts w:eastAsiaTheme="minorEastAsia"/>
                <w:sz w:val="18"/>
                <w:szCs w:val="18"/>
                <w:lang w:val="uz-Cyrl-UZ"/>
              </w:rPr>
            </w:pPr>
            <w:r w:rsidRPr="003C37EE">
              <w:rPr>
                <w:rFonts w:eastAsiaTheme="minorEastAsia"/>
                <w:sz w:val="18"/>
                <w:szCs w:val="18"/>
                <w:lang w:val="uz-Cyrl-UZ"/>
              </w:rPr>
              <w:t>7.</w:t>
            </w:r>
          </w:p>
        </w:tc>
        <w:tc>
          <w:tcPr>
            <w:tcW w:w="4631" w:type="pct"/>
            <w:gridSpan w:val="1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240D75" w:rsidRPr="00240D75" w:rsidRDefault="00240D75" w:rsidP="00240D75">
            <w:pPr>
              <w:ind w:firstLine="709"/>
              <w:jc w:val="both"/>
              <w:rPr>
                <w:sz w:val="18"/>
                <w:szCs w:val="18"/>
                <w:lang w:val="uz-Cyrl-UZ"/>
              </w:rPr>
            </w:pPr>
            <w:r w:rsidRPr="00240D75">
              <w:rPr>
                <w:sz w:val="18"/>
                <w:szCs w:val="18"/>
                <w:lang w:val="uz-Cyrl-UZ"/>
              </w:rPr>
              <w:t>7.1. Банк Бошқаруви 2017 йил якунига қадар “Агроинвестсуғурта” акциядорлик жамиятининг фаолиятини тиклаш масаласини юридик ва иқтисодий жиҳатдан ўрганиб чиқиш ҳамда ушбу жамият фаолиятини тиклаш мақсадга мувофиқлиги юзасидан таклифларни банк Кенгашига тақдим этсин.</w:t>
            </w:r>
          </w:p>
          <w:p w:rsidR="00240D75" w:rsidRPr="00240D75" w:rsidRDefault="00240D75" w:rsidP="00240D75">
            <w:pPr>
              <w:ind w:firstLine="709"/>
              <w:jc w:val="both"/>
              <w:rPr>
                <w:sz w:val="18"/>
                <w:szCs w:val="18"/>
                <w:lang w:val="uz-Cyrl-UZ"/>
              </w:rPr>
            </w:pPr>
            <w:r w:rsidRPr="00240D75">
              <w:rPr>
                <w:sz w:val="18"/>
                <w:szCs w:val="18"/>
                <w:lang w:val="uz-Cyrl-UZ"/>
              </w:rPr>
              <w:t>7.2. Банк Бошқаруви томонидан тақдим этилган ҳисобот Кузатув Кенгашида кўриб чиқилиб, тегишли Қарор қабул қилинсин.</w:t>
            </w:r>
          </w:p>
          <w:p w:rsidR="00240D75" w:rsidRPr="00390D10" w:rsidRDefault="00240D75" w:rsidP="00EC67BA">
            <w:pPr>
              <w:ind w:firstLine="709"/>
              <w:jc w:val="both"/>
              <w:rPr>
                <w:sz w:val="28"/>
                <w:szCs w:val="28"/>
                <w:lang w:val="uz-Cyrl-UZ"/>
              </w:rPr>
            </w:pPr>
            <w:r w:rsidRPr="00240D75">
              <w:rPr>
                <w:sz w:val="18"/>
                <w:szCs w:val="18"/>
                <w:lang w:val="uz-Cyrl-UZ"/>
              </w:rPr>
              <w:t xml:space="preserve">7.3. Кузатув Кенгашининг Қарори акциядорлар Умумий йиғилиши муҳокамасига киритилсин. </w:t>
            </w:r>
          </w:p>
          <w:p w:rsidR="0047648D" w:rsidRPr="003C37EE" w:rsidRDefault="0047648D" w:rsidP="004F3DE7">
            <w:pPr>
              <w:shd w:val="clear" w:color="auto" w:fill="FFFFFF"/>
              <w:tabs>
                <w:tab w:val="left" w:pos="0"/>
              </w:tabs>
              <w:ind w:firstLine="709"/>
              <w:jc w:val="both"/>
              <w:rPr>
                <w:color w:val="000000"/>
                <w:spacing w:val="-12"/>
                <w:sz w:val="18"/>
                <w:szCs w:val="18"/>
                <w:lang w:val="uz-Cyrl-UZ"/>
              </w:rPr>
            </w:pPr>
          </w:p>
        </w:tc>
      </w:tr>
      <w:tr w:rsidR="00FB0321" w:rsidRPr="00470B31" w:rsidTr="00992623">
        <w:tc>
          <w:tcPr>
            <w:tcW w:w="159" w:type="pct"/>
            <w:vMerge/>
            <w:tcBorders>
              <w:top w:val="nil"/>
              <w:left w:val="single" w:sz="8" w:space="0" w:color="auto"/>
              <w:bottom w:val="single" w:sz="8" w:space="0" w:color="auto"/>
              <w:right w:val="single" w:sz="8" w:space="0" w:color="auto"/>
            </w:tcBorders>
            <w:vAlign w:val="center"/>
            <w:hideMark/>
          </w:tcPr>
          <w:p w:rsidR="00FB0321" w:rsidRPr="003C37EE" w:rsidRDefault="00FB0321" w:rsidP="00FB0321">
            <w:pPr>
              <w:rPr>
                <w:rFonts w:eastAsiaTheme="minorEastAsia"/>
                <w:sz w:val="18"/>
                <w:szCs w:val="18"/>
                <w:lang w:val="uz-Cyrl-UZ"/>
              </w:rPr>
            </w:pPr>
          </w:p>
        </w:tc>
        <w:tc>
          <w:tcPr>
            <w:tcW w:w="4841" w:type="pct"/>
            <w:gridSpan w:val="20"/>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F3DE7" w:rsidRPr="003C37EE" w:rsidRDefault="00FB0321" w:rsidP="00BF19B9">
            <w:pPr>
              <w:pStyle w:val="a4"/>
              <w:rPr>
                <w:rFonts w:eastAsiaTheme="minorEastAsia"/>
                <w:sz w:val="18"/>
                <w:szCs w:val="18"/>
                <w:lang w:val="uz-Cyrl-UZ"/>
              </w:rPr>
            </w:pPr>
            <w:r w:rsidRPr="003C37EE">
              <w:rPr>
                <w:rFonts w:eastAsiaTheme="minorEastAsia"/>
                <w:sz w:val="18"/>
                <w:szCs w:val="18"/>
                <w:lang w:val="uz-Cyrl-UZ"/>
              </w:rPr>
              <w:t xml:space="preserve">Эмитентнинг ижроия органи, кузатув кенгаши ва тафтиш комиссияси аъзолари фойдасига ҳисобланган ва тўланган ҳақ ва (ёки) компенсациялар </w:t>
            </w:r>
            <w:r w:rsidR="001859C5" w:rsidRPr="003C37EE">
              <w:rPr>
                <w:sz w:val="18"/>
                <w:szCs w:val="18"/>
              </w:rPr>
              <w:fldChar w:fldCharType="begin"/>
            </w:r>
            <w:r w:rsidR="007449E7" w:rsidRPr="003C37EE">
              <w:rPr>
                <w:sz w:val="18"/>
                <w:szCs w:val="18"/>
                <w:lang w:val="uz-Cyrl-UZ"/>
              </w:rPr>
              <w:instrText>HYPERLINK "/pages/getpage.aspx?lact_id=2038449" \l "3080139"</w:instrText>
            </w:r>
            <w:r w:rsidR="001859C5" w:rsidRPr="003C37EE">
              <w:rPr>
                <w:sz w:val="18"/>
                <w:szCs w:val="18"/>
              </w:rPr>
              <w:fldChar w:fldCharType="separate"/>
            </w:r>
            <w:r w:rsidRPr="003C37EE">
              <w:rPr>
                <w:rStyle w:val="a3"/>
                <w:rFonts w:eastAsiaTheme="minorEastAsia"/>
                <w:sz w:val="18"/>
                <w:szCs w:val="18"/>
                <w:lang w:val="uz-Cyrl-UZ"/>
              </w:rPr>
              <w:t>***</w:t>
            </w:r>
            <w:r w:rsidR="001859C5" w:rsidRPr="003C37EE">
              <w:rPr>
                <w:sz w:val="18"/>
                <w:szCs w:val="18"/>
              </w:rPr>
              <w:fldChar w:fldCharType="end"/>
            </w:r>
          </w:p>
        </w:tc>
      </w:tr>
      <w:tr w:rsidR="00FB0321" w:rsidRPr="003C37EE" w:rsidTr="00992623">
        <w:tc>
          <w:tcPr>
            <w:tcW w:w="159" w:type="pct"/>
            <w:vMerge/>
            <w:tcBorders>
              <w:top w:val="nil"/>
              <w:left w:val="single" w:sz="8" w:space="0" w:color="auto"/>
              <w:bottom w:val="single" w:sz="8" w:space="0" w:color="auto"/>
              <w:right w:val="single" w:sz="8" w:space="0" w:color="auto"/>
            </w:tcBorders>
            <w:vAlign w:val="center"/>
            <w:hideMark/>
          </w:tcPr>
          <w:p w:rsidR="00FB0321" w:rsidRPr="003C37EE" w:rsidRDefault="00FB0321" w:rsidP="00FB0321">
            <w:pPr>
              <w:rPr>
                <w:rFonts w:eastAsiaTheme="minorEastAsia"/>
                <w:sz w:val="18"/>
                <w:szCs w:val="18"/>
                <w:lang w:val="uz-Cyrl-UZ"/>
              </w:rPr>
            </w:pPr>
          </w:p>
        </w:tc>
        <w:tc>
          <w:tcPr>
            <w:tcW w:w="209" w:type="pct"/>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pStyle w:val="a4"/>
              <w:jc w:val="center"/>
              <w:textAlignment w:val="top"/>
              <w:rPr>
                <w:rFonts w:eastAsiaTheme="minorEastAsia"/>
                <w:sz w:val="18"/>
                <w:szCs w:val="18"/>
              </w:rPr>
            </w:pPr>
            <w:r w:rsidRPr="003C37EE">
              <w:rPr>
                <w:rFonts w:eastAsiaTheme="minorEastAsia"/>
                <w:b/>
                <w:bCs/>
                <w:color w:val="000000"/>
                <w:sz w:val="18"/>
                <w:szCs w:val="18"/>
                <w:bdr w:val="none" w:sz="0" w:space="0" w:color="auto" w:frame="1"/>
              </w:rPr>
              <w:t>№</w:t>
            </w:r>
          </w:p>
        </w:tc>
        <w:tc>
          <w:tcPr>
            <w:tcW w:w="1036" w:type="pct"/>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pStyle w:val="a4"/>
              <w:jc w:val="center"/>
              <w:rPr>
                <w:rFonts w:eastAsiaTheme="minorEastAsia"/>
                <w:sz w:val="18"/>
                <w:szCs w:val="18"/>
              </w:rPr>
            </w:pPr>
            <w:r w:rsidRPr="003C37EE">
              <w:rPr>
                <w:rFonts w:eastAsiaTheme="minorEastAsia"/>
                <w:b/>
                <w:bCs/>
                <w:color w:val="000000"/>
                <w:sz w:val="18"/>
                <w:szCs w:val="18"/>
                <w:bdr w:val="none" w:sz="0" w:space="0" w:color="auto" w:frame="1"/>
              </w:rPr>
              <w:t>Ф.И.Ш.</w:t>
            </w:r>
          </w:p>
        </w:tc>
        <w:tc>
          <w:tcPr>
            <w:tcW w:w="1121" w:type="pct"/>
            <w:gridSpan w:val="6"/>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pStyle w:val="a4"/>
              <w:jc w:val="center"/>
              <w:rPr>
                <w:rFonts w:eastAsiaTheme="minorEastAsia"/>
                <w:sz w:val="18"/>
                <w:szCs w:val="18"/>
              </w:rPr>
            </w:pPr>
            <w:proofErr w:type="spellStart"/>
            <w:r w:rsidRPr="003C37EE">
              <w:rPr>
                <w:rFonts w:eastAsiaTheme="minorEastAsia"/>
                <w:b/>
                <w:bCs/>
                <w:color w:val="000000"/>
                <w:sz w:val="18"/>
                <w:szCs w:val="18"/>
                <w:bdr w:val="none" w:sz="0" w:space="0" w:color="auto" w:frame="1"/>
              </w:rPr>
              <w:t>Шахс</w:t>
            </w:r>
            <w:proofErr w:type="spellEnd"/>
            <w:r w:rsidRPr="003C37EE">
              <w:rPr>
                <w:rFonts w:eastAsiaTheme="minorEastAsia"/>
                <w:b/>
                <w:bCs/>
                <w:color w:val="000000"/>
                <w:sz w:val="18"/>
                <w:szCs w:val="18"/>
                <w:bdr w:val="none" w:sz="0" w:space="0" w:color="auto" w:frame="1"/>
              </w:rPr>
              <w:t xml:space="preserve"> </w:t>
            </w:r>
            <w:proofErr w:type="spellStart"/>
            <w:r w:rsidRPr="003C37EE">
              <w:rPr>
                <w:rFonts w:eastAsiaTheme="minorEastAsia"/>
                <w:b/>
                <w:bCs/>
                <w:color w:val="000000"/>
                <w:sz w:val="18"/>
                <w:szCs w:val="18"/>
                <w:bdr w:val="none" w:sz="0" w:space="0" w:color="auto" w:frame="1"/>
              </w:rPr>
              <w:t>аъзоси</w:t>
            </w:r>
            <w:proofErr w:type="spellEnd"/>
            <w:r w:rsidRPr="003C37EE">
              <w:rPr>
                <w:rFonts w:eastAsiaTheme="minorEastAsia"/>
                <w:b/>
                <w:bCs/>
                <w:color w:val="000000"/>
                <w:sz w:val="18"/>
                <w:szCs w:val="18"/>
                <w:bdr w:val="none" w:sz="0" w:space="0" w:color="auto" w:frame="1"/>
              </w:rPr>
              <w:t xml:space="preserve"> ҳисобланган эмитент </w:t>
            </w:r>
            <w:proofErr w:type="spellStart"/>
            <w:r w:rsidRPr="003C37EE">
              <w:rPr>
                <w:rFonts w:eastAsiaTheme="minorEastAsia"/>
                <w:b/>
                <w:bCs/>
                <w:color w:val="000000"/>
                <w:sz w:val="18"/>
                <w:szCs w:val="18"/>
                <w:bdr w:val="none" w:sz="0" w:space="0" w:color="auto" w:frame="1"/>
              </w:rPr>
              <w:t>органининг</w:t>
            </w:r>
            <w:proofErr w:type="spellEnd"/>
            <w:r w:rsidRPr="003C37EE">
              <w:rPr>
                <w:rFonts w:eastAsiaTheme="minorEastAsia"/>
                <w:b/>
                <w:bCs/>
                <w:color w:val="000000"/>
                <w:sz w:val="18"/>
                <w:szCs w:val="18"/>
                <w:bdr w:val="none" w:sz="0" w:space="0" w:color="auto" w:frame="1"/>
              </w:rPr>
              <w:t xml:space="preserve"> </w:t>
            </w:r>
            <w:proofErr w:type="spellStart"/>
            <w:r w:rsidRPr="003C37EE">
              <w:rPr>
                <w:rFonts w:eastAsiaTheme="minorEastAsia"/>
                <w:b/>
                <w:bCs/>
                <w:color w:val="000000"/>
                <w:sz w:val="18"/>
                <w:szCs w:val="18"/>
                <w:bdr w:val="none" w:sz="0" w:space="0" w:color="auto" w:frame="1"/>
              </w:rPr>
              <w:t>номи</w:t>
            </w:r>
            <w:proofErr w:type="spellEnd"/>
          </w:p>
        </w:tc>
        <w:tc>
          <w:tcPr>
            <w:tcW w:w="834" w:type="pct"/>
            <w:gridSpan w:val="4"/>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pStyle w:val="a4"/>
              <w:jc w:val="center"/>
              <w:rPr>
                <w:rFonts w:eastAsiaTheme="minorEastAsia"/>
                <w:sz w:val="18"/>
                <w:szCs w:val="18"/>
              </w:rPr>
            </w:pPr>
            <w:proofErr w:type="spellStart"/>
            <w:r w:rsidRPr="003C37EE">
              <w:rPr>
                <w:rFonts w:eastAsiaTheme="minorEastAsia"/>
                <w:b/>
                <w:bCs/>
                <w:color w:val="000000"/>
                <w:sz w:val="18"/>
                <w:szCs w:val="18"/>
                <w:bdr w:val="none" w:sz="0" w:space="0" w:color="auto" w:frame="1"/>
              </w:rPr>
              <w:t>Тўлов</w:t>
            </w:r>
            <w:proofErr w:type="spellEnd"/>
            <w:r w:rsidRPr="003C37EE">
              <w:rPr>
                <w:rFonts w:eastAsiaTheme="minorEastAsia"/>
                <w:b/>
                <w:bCs/>
                <w:color w:val="000000"/>
                <w:sz w:val="18"/>
                <w:szCs w:val="18"/>
                <w:bdr w:val="none" w:sz="0" w:space="0" w:color="auto" w:frame="1"/>
              </w:rPr>
              <w:t xml:space="preserve"> </w:t>
            </w:r>
            <w:proofErr w:type="gramStart"/>
            <w:r w:rsidRPr="003C37EE">
              <w:rPr>
                <w:rFonts w:eastAsiaTheme="minorEastAsia"/>
                <w:b/>
                <w:bCs/>
                <w:color w:val="000000"/>
                <w:sz w:val="18"/>
                <w:szCs w:val="18"/>
                <w:bdr w:val="none" w:sz="0" w:space="0" w:color="auto" w:frame="1"/>
              </w:rPr>
              <w:t>тури</w:t>
            </w:r>
            <w:proofErr w:type="gramEnd"/>
            <w:r w:rsidRPr="003C37EE">
              <w:rPr>
                <w:rFonts w:eastAsiaTheme="minorEastAsia"/>
                <w:b/>
                <w:bCs/>
                <w:color w:val="000000"/>
                <w:sz w:val="18"/>
                <w:szCs w:val="18"/>
                <w:bdr w:val="none" w:sz="0" w:space="0" w:color="auto" w:frame="1"/>
              </w:rPr>
              <w:t xml:space="preserve"> (ҳақ </w:t>
            </w:r>
            <w:proofErr w:type="spellStart"/>
            <w:r w:rsidRPr="003C37EE">
              <w:rPr>
                <w:rFonts w:eastAsiaTheme="minorEastAsia"/>
                <w:b/>
                <w:bCs/>
                <w:color w:val="000000"/>
                <w:sz w:val="18"/>
                <w:szCs w:val="18"/>
                <w:bdr w:val="none" w:sz="0" w:space="0" w:color="auto" w:frame="1"/>
              </w:rPr>
              <w:t>ва</w:t>
            </w:r>
            <w:proofErr w:type="spellEnd"/>
            <w:r w:rsidRPr="003C37EE">
              <w:rPr>
                <w:rFonts w:eastAsiaTheme="minorEastAsia"/>
                <w:b/>
                <w:bCs/>
                <w:color w:val="000000"/>
                <w:sz w:val="18"/>
                <w:szCs w:val="18"/>
                <w:bdr w:val="none" w:sz="0" w:space="0" w:color="auto" w:frame="1"/>
              </w:rPr>
              <w:t xml:space="preserve"> (</w:t>
            </w:r>
            <w:proofErr w:type="spellStart"/>
            <w:r w:rsidRPr="003C37EE">
              <w:rPr>
                <w:rFonts w:eastAsiaTheme="minorEastAsia"/>
                <w:b/>
                <w:bCs/>
                <w:color w:val="000000"/>
                <w:sz w:val="18"/>
                <w:szCs w:val="18"/>
                <w:bdr w:val="none" w:sz="0" w:space="0" w:color="auto" w:frame="1"/>
              </w:rPr>
              <w:t>ёки</w:t>
            </w:r>
            <w:proofErr w:type="spellEnd"/>
            <w:r w:rsidRPr="003C37EE">
              <w:rPr>
                <w:rFonts w:eastAsiaTheme="minorEastAsia"/>
                <w:b/>
                <w:bCs/>
                <w:color w:val="000000"/>
                <w:sz w:val="18"/>
                <w:szCs w:val="18"/>
                <w:bdr w:val="none" w:sz="0" w:space="0" w:color="auto" w:frame="1"/>
              </w:rPr>
              <w:t xml:space="preserve">) </w:t>
            </w:r>
            <w:proofErr w:type="spellStart"/>
            <w:r w:rsidRPr="003C37EE">
              <w:rPr>
                <w:rFonts w:eastAsiaTheme="minorEastAsia"/>
                <w:b/>
                <w:bCs/>
                <w:color w:val="000000"/>
                <w:sz w:val="18"/>
                <w:szCs w:val="18"/>
                <w:bdr w:val="none" w:sz="0" w:space="0" w:color="auto" w:frame="1"/>
              </w:rPr>
              <w:t>компенсациялар</w:t>
            </w:r>
            <w:proofErr w:type="spellEnd"/>
            <w:r w:rsidRPr="003C37EE">
              <w:rPr>
                <w:rFonts w:eastAsiaTheme="minorEastAsia"/>
                <w:b/>
                <w:bCs/>
                <w:color w:val="000000"/>
                <w:sz w:val="18"/>
                <w:szCs w:val="18"/>
                <w:bdr w:val="none" w:sz="0" w:space="0" w:color="auto" w:frame="1"/>
              </w:rPr>
              <w:t>)</w:t>
            </w:r>
          </w:p>
        </w:tc>
        <w:tc>
          <w:tcPr>
            <w:tcW w:w="590" w:type="pct"/>
            <w:gridSpan w:val="2"/>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pStyle w:val="a4"/>
              <w:jc w:val="center"/>
              <w:rPr>
                <w:rFonts w:eastAsiaTheme="minorEastAsia"/>
                <w:sz w:val="18"/>
                <w:szCs w:val="18"/>
              </w:rPr>
            </w:pPr>
            <w:r w:rsidRPr="003C37EE">
              <w:rPr>
                <w:rFonts w:eastAsiaTheme="minorEastAsia"/>
                <w:b/>
                <w:bCs/>
                <w:color w:val="000000"/>
                <w:sz w:val="18"/>
                <w:szCs w:val="18"/>
                <w:bdr w:val="none" w:sz="0" w:space="0" w:color="auto" w:frame="1"/>
              </w:rPr>
              <w:t>Ҳисобланган сумма (</w:t>
            </w:r>
            <w:proofErr w:type="spellStart"/>
            <w:r w:rsidRPr="003C37EE">
              <w:rPr>
                <w:rFonts w:eastAsiaTheme="minorEastAsia"/>
                <w:b/>
                <w:bCs/>
                <w:color w:val="000000"/>
                <w:sz w:val="18"/>
                <w:szCs w:val="18"/>
                <w:bdr w:val="none" w:sz="0" w:space="0" w:color="auto" w:frame="1"/>
              </w:rPr>
              <w:t>сўм</w:t>
            </w:r>
            <w:proofErr w:type="spellEnd"/>
            <w:r w:rsidRPr="003C37EE">
              <w:rPr>
                <w:rFonts w:eastAsiaTheme="minorEastAsia"/>
                <w:b/>
                <w:bCs/>
                <w:color w:val="000000"/>
                <w:sz w:val="18"/>
                <w:szCs w:val="18"/>
                <w:bdr w:val="none" w:sz="0" w:space="0" w:color="auto" w:frame="1"/>
              </w:rPr>
              <w:t>)</w:t>
            </w:r>
          </w:p>
        </w:tc>
        <w:tc>
          <w:tcPr>
            <w:tcW w:w="705" w:type="pct"/>
            <w:gridSpan w:val="4"/>
            <w:tcBorders>
              <w:top w:val="nil"/>
              <w:left w:val="nil"/>
              <w:bottom w:val="single" w:sz="4" w:space="0" w:color="auto"/>
              <w:right w:val="single" w:sz="8" w:space="0" w:color="auto"/>
            </w:tcBorders>
            <w:shd w:val="clear" w:color="auto" w:fill="FFFFFF"/>
            <w:tcMar>
              <w:top w:w="19" w:type="dxa"/>
              <w:left w:w="37" w:type="dxa"/>
              <w:bottom w:w="19" w:type="dxa"/>
              <w:right w:w="19" w:type="dxa"/>
            </w:tcMar>
            <w:vAlign w:val="center"/>
            <w:hideMark/>
          </w:tcPr>
          <w:p w:rsidR="00FB0321" w:rsidRPr="003C37EE" w:rsidRDefault="00FB0321" w:rsidP="00FB0321">
            <w:pPr>
              <w:pStyle w:val="a4"/>
              <w:jc w:val="center"/>
              <w:rPr>
                <w:rFonts w:eastAsiaTheme="minorEastAsia"/>
                <w:sz w:val="18"/>
                <w:szCs w:val="18"/>
              </w:rPr>
            </w:pPr>
            <w:r w:rsidRPr="003C37EE">
              <w:rPr>
                <w:rFonts w:eastAsiaTheme="minorEastAsia"/>
                <w:b/>
                <w:bCs/>
                <w:color w:val="000000"/>
                <w:sz w:val="18"/>
                <w:szCs w:val="18"/>
                <w:bdr w:val="none" w:sz="0" w:space="0" w:color="auto" w:frame="1"/>
              </w:rPr>
              <w:t xml:space="preserve">Маблағлар ҳисобланган </w:t>
            </w:r>
            <w:proofErr w:type="spellStart"/>
            <w:r w:rsidRPr="003C37EE">
              <w:rPr>
                <w:rFonts w:eastAsiaTheme="minorEastAsia"/>
                <w:b/>
                <w:bCs/>
                <w:color w:val="000000"/>
                <w:sz w:val="18"/>
                <w:szCs w:val="18"/>
                <w:bdr w:val="none" w:sz="0" w:space="0" w:color="auto" w:frame="1"/>
              </w:rPr>
              <w:t>давр</w:t>
            </w:r>
            <w:proofErr w:type="spellEnd"/>
          </w:p>
        </w:tc>
        <w:tc>
          <w:tcPr>
            <w:tcW w:w="345" w:type="pct"/>
            <w:gridSpan w:val="2"/>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pStyle w:val="a4"/>
              <w:rPr>
                <w:rFonts w:eastAsiaTheme="minorEastAsia"/>
                <w:sz w:val="18"/>
                <w:szCs w:val="18"/>
              </w:rPr>
            </w:pPr>
            <w:proofErr w:type="spellStart"/>
            <w:r w:rsidRPr="003C37EE">
              <w:rPr>
                <w:rFonts w:eastAsiaTheme="minorEastAsia"/>
                <w:b/>
                <w:bCs/>
                <w:color w:val="000000"/>
                <w:sz w:val="18"/>
                <w:szCs w:val="18"/>
                <w:bdr w:val="none" w:sz="0" w:space="0" w:color="auto" w:frame="1"/>
              </w:rPr>
              <w:t>Тўлов</w:t>
            </w:r>
            <w:proofErr w:type="spellEnd"/>
            <w:r w:rsidRPr="003C37EE">
              <w:rPr>
                <w:rFonts w:eastAsiaTheme="minorEastAsia"/>
                <w:b/>
                <w:bCs/>
                <w:color w:val="000000"/>
                <w:sz w:val="18"/>
                <w:szCs w:val="18"/>
                <w:bdr w:val="none" w:sz="0" w:space="0" w:color="auto" w:frame="1"/>
              </w:rPr>
              <w:t xml:space="preserve"> </w:t>
            </w:r>
            <w:proofErr w:type="spellStart"/>
            <w:r w:rsidRPr="003C37EE">
              <w:rPr>
                <w:rFonts w:eastAsiaTheme="minorEastAsia"/>
                <w:b/>
                <w:bCs/>
                <w:color w:val="000000"/>
                <w:sz w:val="18"/>
                <w:szCs w:val="18"/>
                <w:bdr w:val="none" w:sz="0" w:space="0" w:color="auto" w:frame="1"/>
              </w:rPr>
              <w:t>назарда</w:t>
            </w:r>
            <w:proofErr w:type="spellEnd"/>
            <w:r w:rsidRPr="003C37EE">
              <w:rPr>
                <w:rFonts w:eastAsiaTheme="minorEastAsia"/>
                <w:b/>
                <w:bCs/>
                <w:color w:val="000000"/>
                <w:sz w:val="18"/>
                <w:szCs w:val="18"/>
                <w:bdr w:val="none" w:sz="0" w:space="0" w:color="auto" w:frame="1"/>
              </w:rPr>
              <w:t xml:space="preserve"> </w:t>
            </w:r>
            <w:proofErr w:type="spellStart"/>
            <w:r w:rsidRPr="003C37EE">
              <w:rPr>
                <w:rFonts w:eastAsiaTheme="minorEastAsia"/>
                <w:b/>
                <w:bCs/>
                <w:color w:val="000000"/>
                <w:sz w:val="18"/>
                <w:szCs w:val="18"/>
                <w:bdr w:val="none" w:sz="0" w:space="0" w:color="auto" w:frame="1"/>
              </w:rPr>
              <w:t>тутилган</w:t>
            </w:r>
            <w:proofErr w:type="spellEnd"/>
            <w:r w:rsidRPr="003C37EE">
              <w:rPr>
                <w:rFonts w:eastAsiaTheme="minorEastAsia"/>
                <w:b/>
                <w:bCs/>
                <w:color w:val="000000"/>
                <w:sz w:val="18"/>
                <w:szCs w:val="18"/>
                <w:bdr w:val="none" w:sz="0" w:space="0" w:color="auto" w:frame="1"/>
              </w:rPr>
              <w:t xml:space="preserve"> эмитент ҳужжати</w:t>
            </w:r>
          </w:p>
        </w:tc>
      </w:tr>
      <w:tr w:rsidR="006302D5" w:rsidRPr="003C37EE" w:rsidTr="00992623">
        <w:tc>
          <w:tcPr>
            <w:tcW w:w="159" w:type="pct"/>
            <w:vMerge/>
            <w:tcBorders>
              <w:top w:val="nil"/>
              <w:left w:val="single" w:sz="8" w:space="0" w:color="auto"/>
              <w:bottom w:val="single" w:sz="8" w:space="0" w:color="auto"/>
              <w:right w:val="single" w:sz="4" w:space="0" w:color="auto"/>
            </w:tcBorders>
            <w:vAlign w:val="center"/>
            <w:hideMark/>
          </w:tcPr>
          <w:p w:rsidR="006302D5" w:rsidRPr="003C37EE" w:rsidRDefault="006302D5" w:rsidP="00FB0321">
            <w:pPr>
              <w:rPr>
                <w:rFonts w:eastAsiaTheme="minorEastAsia"/>
                <w:sz w:val="18"/>
                <w:szCs w:val="18"/>
              </w:rPr>
            </w:pPr>
          </w:p>
        </w:tc>
        <w:tc>
          <w:tcPr>
            <w:tcW w:w="4841" w:type="pct"/>
            <w:gridSpan w:val="20"/>
            <w:tcBorders>
              <w:top w:val="single" w:sz="4" w:space="0" w:color="auto"/>
              <w:left w:val="single" w:sz="4" w:space="0" w:color="auto"/>
              <w:bottom w:val="single" w:sz="8" w:space="0" w:color="auto"/>
              <w:right w:val="single" w:sz="4" w:space="0" w:color="auto"/>
            </w:tcBorders>
            <w:shd w:val="clear" w:color="auto" w:fill="FFFFFF"/>
            <w:tcMar>
              <w:top w:w="0" w:type="dxa"/>
              <w:left w:w="57" w:type="dxa"/>
              <w:bottom w:w="0" w:type="dxa"/>
              <w:right w:w="57" w:type="dxa"/>
            </w:tcMar>
            <w:vAlign w:val="center"/>
            <w:hideMark/>
          </w:tcPr>
          <w:p w:rsidR="006302D5" w:rsidRPr="003C37EE" w:rsidRDefault="006302D5" w:rsidP="003430CA">
            <w:pPr>
              <w:rPr>
                <w:rFonts w:eastAsiaTheme="minorEastAsia"/>
                <w:sz w:val="18"/>
                <w:szCs w:val="18"/>
                <w:lang w:val="uz-Cyrl-UZ"/>
              </w:rPr>
            </w:pPr>
            <w:r w:rsidRPr="003C37EE">
              <w:rPr>
                <w:rFonts w:eastAsiaTheme="minorEastAsia"/>
                <w:sz w:val="18"/>
                <w:szCs w:val="18"/>
                <w:lang w:val="uz-Cyrl-UZ"/>
              </w:rPr>
              <w:t>Эмитентнинг ижроия органи, кузатув кенгаши ва тафтиш комиссияси аъзоларига ҳақ ва (ёки) компенсациялар тўланмаган</w:t>
            </w:r>
            <w:r w:rsidR="003430CA" w:rsidRPr="003C37EE">
              <w:rPr>
                <w:rFonts w:eastAsiaTheme="minorEastAsia"/>
                <w:sz w:val="18"/>
                <w:szCs w:val="18"/>
                <w:lang w:val="uz-Cyrl-UZ"/>
              </w:rPr>
              <w:t>.</w:t>
            </w:r>
          </w:p>
          <w:p w:rsidR="004F3DE7" w:rsidRPr="003C37EE" w:rsidRDefault="004F3DE7" w:rsidP="003430CA">
            <w:pPr>
              <w:rPr>
                <w:sz w:val="18"/>
                <w:szCs w:val="18"/>
                <w:lang w:val="uz-Cyrl-UZ"/>
              </w:rPr>
            </w:pPr>
          </w:p>
        </w:tc>
      </w:tr>
      <w:tr w:rsidR="008E144E" w:rsidRPr="003C37EE" w:rsidTr="00992623">
        <w:tc>
          <w:tcPr>
            <w:tcW w:w="159" w:type="pct"/>
            <w:vMerge/>
            <w:tcBorders>
              <w:top w:val="nil"/>
              <w:left w:val="single" w:sz="8" w:space="0" w:color="auto"/>
              <w:bottom w:val="single" w:sz="8" w:space="0" w:color="auto"/>
              <w:right w:val="single" w:sz="4" w:space="0" w:color="auto"/>
            </w:tcBorders>
            <w:vAlign w:val="center"/>
            <w:hideMark/>
          </w:tcPr>
          <w:p w:rsidR="008E144E" w:rsidRPr="003C37EE" w:rsidRDefault="008E144E" w:rsidP="00FB0321">
            <w:pPr>
              <w:rPr>
                <w:rFonts w:eastAsiaTheme="minorEastAsia"/>
                <w:sz w:val="18"/>
                <w:szCs w:val="18"/>
              </w:rPr>
            </w:pPr>
          </w:p>
        </w:tc>
        <w:tc>
          <w:tcPr>
            <w:tcW w:w="4841" w:type="pct"/>
            <w:gridSpan w:val="20"/>
            <w:tcBorders>
              <w:top w:val="single" w:sz="8"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8E144E" w:rsidRPr="003C37EE" w:rsidRDefault="008E144E" w:rsidP="008E144E">
            <w:pPr>
              <w:rPr>
                <w:sz w:val="18"/>
                <w:szCs w:val="18"/>
                <w:lang w:val="uz-Cyrl-UZ"/>
              </w:rPr>
            </w:pPr>
          </w:p>
        </w:tc>
      </w:tr>
      <w:tr w:rsidR="00FB0321" w:rsidRPr="003C37EE" w:rsidTr="00992623">
        <w:tc>
          <w:tcPr>
            <w:tcW w:w="159" w:type="pct"/>
            <w:vMerge/>
            <w:tcBorders>
              <w:top w:val="nil"/>
              <w:left w:val="single" w:sz="8" w:space="0" w:color="auto"/>
              <w:bottom w:val="single" w:sz="8" w:space="0" w:color="auto"/>
              <w:right w:val="single" w:sz="8" w:space="0" w:color="auto"/>
            </w:tcBorders>
            <w:vAlign w:val="center"/>
            <w:hideMark/>
          </w:tcPr>
          <w:p w:rsidR="00FB0321" w:rsidRPr="003C37EE" w:rsidRDefault="00FB0321" w:rsidP="00FB0321">
            <w:pPr>
              <w:rPr>
                <w:rFonts w:eastAsiaTheme="minorEastAsia"/>
                <w:sz w:val="18"/>
                <w:szCs w:val="18"/>
              </w:rPr>
            </w:pPr>
          </w:p>
        </w:tc>
        <w:tc>
          <w:tcPr>
            <w:tcW w:w="4841" w:type="pct"/>
            <w:gridSpan w:val="20"/>
            <w:tcBorders>
              <w:top w:val="single" w:sz="4"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824B9A" w:rsidP="00FB0321">
            <w:pPr>
              <w:pStyle w:val="a4"/>
              <w:rPr>
                <w:rFonts w:eastAsiaTheme="minorEastAsia"/>
                <w:sz w:val="18"/>
                <w:szCs w:val="18"/>
              </w:rPr>
            </w:pPr>
            <w:r w:rsidRPr="003C37EE">
              <w:rPr>
                <w:rFonts w:eastAsiaTheme="minorEastAsia"/>
                <w:sz w:val="18"/>
                <w:szCs w:val="18"/>
                <w:lang w:val="uz-Cyrl-UZ"/>
              </w:rPr>
              <w:t xml:space="preserve">7. </w:t>
            </w:r>
            <w:proofErr w:type="spellStart"/>
            <w:r w:rsidR="00FB0321" w:rsidRPr="003C37EE">
              <w:rPr>
                <w:rFonts w:eastAsiaTheme="minorEastAsia"/>
                <w:sz w:val="18"/>
                <w:szCs w:val="18"/>
              </w:rPr>
              <w:t>Кузатув</w:t>
            </w:r>
            <w:proofErr w:type="spellEnd"/>
            <w:r w:rsidR="00FB0321" w:rsidRPr="003C37EE">
              <w:rPr>
                <w:rFonts w:eastAsiaTheme="minorEastAsia"/>
                <w:sz w:val="18"/>
                <w:szCs w:val="18"/>
              </w:rPr>
              <w:t xml:space="preserve"> </w:t>
            </w:r>
            <w:proofErr w:type="spellStart"/>
            <w:r w:rsidR="00FB0321" w:rsidRPr="003C37EE">
              <w:rPr>
                <w:rFonts w:eastAsiaTheme="minorEastAsia"/>
                <w:sz w:val="18"/>
                <w:szCs w:val="18"/>
              </w:rPr>
              <w:t>кенгаши</w:t>
            </w:r>
            <w:proofErr w:type="spellEnd"/>
            <w:r w:rsidR="00FB0321" w:rsidRPr="003C37EE">
              <w:rPr>
                <w:rFonts w:eastAsiaTheme="minorEastAsia"/>
                <w:sz w:val="18"/>
                <w:szCs w:val="18"/>
              </w:rPr>
              <w:t xml:space="preserve"> </w:t>
            </w:r>
            <w:proofErr w:type="spellStart"/>
            <w:r w:rsidR="00FB0321" w:rsidRPr="003C37EE">
              <w:rPr>
                <w:rFonts w:eastAsiaTheme="minorEastAsia"/>
                <w:sz w:val="18"/>
                <w:szCs w:val="18"/>
              </w:rPr>
              <w:t>аъзоларини</w:t>
            </w:r>
            <w:proofErr w:type="spellEnd"/>
            <w:r w:rsidR="00FB0321" w:rsidRPr="003C37EE">
              <w:rPr>
                <w:rFonts w:eastAsiaTheme="minorEastAsia"/>
                <w:sz w:val="18"/>
                <w:szCs w:val="18"/>
              </w:rPr>
              <w:t xml:space="preserve"> </w:t>
            </w:r>
            <w:proofErr w:type="spellStart"/>
            <w:r w:rsidR="00FB0321" w:rsidRPr="003C37EE">
              <w:rPr>
                <w:rFonts w:eastAsiaTheme="minorEastAsia"/>
                <w:sz w:val="18"/>
                <w:szCs w:val="18"/>
              </w:rPr>
              <w:t>сайлаш</w:t>
            </w:r>
            <w:proofErr w:type="spellEnd"/>
            <w:r w:rsidR="00FB0321" w:rsidRPr="003C37EE">
              <w:rPr>
                <w:rFonts w:eastAsiaTheme="minorEastAsia"/>
                <w:sz w:val="18"/>
                <w:szCs w:val="18"/>
              </w:rPr>
              <w:t>:</w:t>
            </w:r>
          </w:p>
        </w:tc>
      </w:tr>
      <w:tr w:rsidR="00FB0321" w:rsidRPr="003C37EE" w:rsidTr="00992623">
        <w:tc>
          <w:tcPr>
            <w:tcW w:w="159" w:type="pct"/>
            <w:vMerge/>
            <w:tcBorders>
              <w:top w:val="nil"/>
              <w:left w:val="single" w:sz="8" w:space="0" w:color="auto"/>
              <w:bottom w:val="single" w:sz="8" w:space="0" w:color="auto"/>
              <w:right w:val="single" w:sz="8" w:space="0" w:color="auto"/>
            </w:tcBorders>
            <w:vAlign w:val="center"/>
            <w:hideMark/>
          </w:tcPr>
          <w:p w:rsidR="00FB0321" w:rsidRPr="003C37EE" w:rsidRDefault="00FB0321" w:rsidP="00FB0321">
            <w:pPr>
              <w:rPr>
                <w:rFonts w:eastAsiaTheme="minorEastAsia"/>
                <w:sz w:val="18"/>
                <w:szCs w:val="18"/>
              </w:rPr>
            </w:pPr>
          </w:p>
        </w:tc>
        <w:tc>
          <w:tcPr>
            <w:tcW w:w="4841" w:type="pct"/>
            <w:gridSpan w:val="20"/>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pStyle w:val="a4"/>
              <w:rPr>
                <w:rFonts w:eastAsiaTheme="minorEastAsia"/>
                <w:sz w:val="18"/>
                <w:szCs w:val="18"/>
              </w:rPr>
            </w:pPr>
            <w:proofErr w:type="spellStart"/>
            <w:r w:rsidRPr="003C37EE">
              <w:rPr>
                <w:rFonts w:eastAsiaTheme="minorEastAsia"/>
                <w:sz w:val="18"/>
                <w:szCs w:val="18"/>
              </w:rPr>
              <w:t>Кандидатлар</w:t>
            </w:r>
            <w:proofErr w:type="spellEnd"/>
            <w:r w:rsidRPr="003C37EE">
              <w:rPr>
                <w:rFonts w:eastAsiaTheme="minorEastAsia"/>
                <w:sz w:val="18"/>
                <w:szCs w:val="18"/>
              </w:rPr>
              <w:t xml:space="preserve"> тўғрисида </w:t>
            </w:r>
            <w:proofErr w:type="spellStart"/>
            <w:r w:rsidRPr="003C37EE">
              <w:rPr>
                <w:rFonts w:eastAsiaTheme="minorEastAsia"/>
                <w:sz w:val="18"/>
                <w:szCs w:val="18"/>
              </w:rPr>
              <w:t>маълумот</w:t>
            </w:r>
            <w:proofErr w:type="spellEnd"/>
          </w:p>
        </w:tc>
      </w:tr>
      <w:tr w:rsidR="00FB0321" w:rsidRPr="003C37EE" w:rsidTr="00992623">
        <w:tc>
          <w:tcPr>
            <w:tcW w:w="159" w:type="pct"/>
            <w:vMerge/>
            <w:tcBorders>
              <w:top w:val="nil"/>
              <w:left w:val="single" w:sz="8" w:space="0" w:color="auto"/>
              <w:bottom w:val="single" w:sz="8" w:space="0" w:color="auto"/>
              <w:right w:val="single" w:sz="8" w:space="0" w:color="auto"/>
            </w:tcBorders>
            <w:vAlign w:val="center"/>
            <w:hideMark/>
          </w:tcPr>
          <w:p w:rsidR="00FB0321" w:rsidRPr="003C37EE" w:rsidRDefault="00FB0321" w:rsidP="00FB0321">
            <w:pPr>
              <w:rPr>
                <w:rFonts w:eastAsiaTheme="minorEastAsia"/>
                <w:sz w:val="18"/>
                <w:szCs w:val="18"/>
              </w:rPr>
            </w:pPr>
          </w:p>
        </w:tc>
        <w:tc>
          <w:tcPr>
            <w:tcW w:w="209"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pStyle w:val="a4"/>
              <w:jc w:val="center"/>
              <w:rPr>
                <w:rFonts w:eastAsiaTheme="minorEastAsia"/>
                <w:sz w:val="18"/>
                <w:szCs w:val="18"/>
              </w:rPr>
            </w:pPr>
            <w:r w:rsidRPr="003C37EE">
              <w:rPr>
                <w:rFonts w:eastAsiaTheme="minorEastAsia"/>
                <w:b/>
                <w:bCs/>
                <w:sz w:val="18"/>
                <w:szCs w:val="18"/>
              </w:rPr>
              <w:t>№</w:t>
            </w:r>
          </w:p>
        </w:tc>
        <w:tc>
          <w:tcPr>
            <w:tcW w:w="10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pStyle w:val="a4"/>
              <w:jc w:val="center"/>
              <w:rPr>
                <w:rFonts w:eastAsiaTheme="minorEastAsia"/>
                <w:sz w:val="18"/>
                <w:szCs w:val="18"/>
              </w:rPr>
            </w:pPr>
            <w:r w:rsidRPr="003C37EE">
              <w:rPr>
                <w:rFonts w:eastAsiaTheme="minorEastAsia"/>
                <w:b/>
                <w:bCs/>
                <w:sz w:val="18"/>
                <w:szCs w:val="18"/>
              </w:rPr>
              <w:t>Ф.И.Ш.</w:t>
            </w:r>
          </w:p>
        </w:tc>
        <w:tc>
          <w:tcPr>
            <w:tcW w:w="697"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pStyle w:val="a4"/>
              <w:jc w:val="center"/>
              <w:rPr>
                <w:rFonts w:eastAsiaTheme="minorEastAsia"/>
                <w:sz w:val="18"/>
                <w:szCs w:val="18"/>
              </w:rPr>
            </w:pPr>
            <w:proofErr w:type="spellStart"/>
            <w:r w:rsidRPr="003C37EE">
              <w:rPr>
                <w:rFonts w:eastAsiaTheme="minorEastAsia"/>
                <w:b/>
                <w:bCs/>
                <w:sz w:val="18"/>
                <w:szCs w:val="18"/>
              </w:rPr>
              <w:t>Иш</w:t>
            </w:r>
            <w:proofErr w:type="spellEnd"/>
            <w:r w:rsidRPr="003C37EE">
              <w:rPr>
                <w:rFonts w:eastAsiaTheme="minorEastAsia"/>
                <w:b/>
                <w:bCs/>
                <w:sz w:val="18"/>
                <w:szCs w:val="18"/>
              </w:rPr>
              <w:t xml:space="preserve"> </w:t>
            </w:r>
            <w:proofErr w:type="spellStart"/>
            <w:r w:rsidRPr="003C37EE">
              <w:rPr>
                <w:rFonts w:eastAsiaTheme="minorEastAsia"/>
                <w:b/>
                <w:bCs/>
                <w:sz w:val="18"/>
                <w:szCs w:val="18"/>
              </w:rPr>
              <w:t>жойи</w:t>
            </w:r>
            <w:proofErr w:type="spellEnd"/>
          </w:p>
        </w:tc>
        <w:tc>
          <w:tcPr>
            <w:tcW w:w="851"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pStyle w:val="a4"/>
              <w:jc w:val="center"/>
              <w:rPr>
                <w:rFonts w:eastAsiaTheme="minorEastAsia"/>
                <w:sz w:val="18"/>
                <w:szCs w:val="18"/>
              </w:rPr>
            </w:pPr>
            <w:proofErr w:type="spellStart"/>
            <w:r w:rsidRPr="003C37EE">
              <w:rPr>
                <w:rFonts w:eastAsiaTheme="minorEastAsia"/>
                <w:b/>
                <w:bCs/>
                <w:sz w:val="18"/>
                <w:szCs w:val="18"/>
              </w:rPr>
              <w:t>Лавозими</w:t>
            </w:r>
            <w:proofErr w:type="spellEnd"/>
          </w:p>
        </w:tc>
        <w:tc>
          <w:tcPr>
            <w:tcW w:w="1169" w:type="pct"/>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pStyle w:val="a4"/>
              <w:jc w:val="center"/>
              <w:rPr>
                <w:rFonts w:eastAsiaTheme="minorEastAsia"/>
                <w:sz w:val="18"/>
                <w:szCs w:val="18"/>
              </w:rPr>
            </w:pPr>
            <w:proofErr w:type="spellStart"/>
            <w:r w:rsidRPr="003C37EE">
              <w:rPr>
                <w:rFonts w:eastAsiaTheme="minorEastAsia"/>
                <w:b/>
                <w:bCs/>
                <w:sz w:val="18"/>
                <w:szCs w:val="18"/>
              </w:rPr>
              <w:t>Тегишли</w:t>
            </w:r>
            <w:proofErr w:type="spellEnd"/>
            <w:r w:rsidRPr="003C37EE">
              <w:rPr>
                <w:rFonts w:eastAsiaTheme="minorEastAsia"/>
                <w:b/>
                <w:bCs/>
                <w:sz w:val="18"/>
                <w:szCs w:val="18"/>
              </w:rPr>
              <w:t xml:space="preserve"> </w:t>
            </w:r>
            <w:proofErr w:type="spellStart"/>
            <w:r w:rsidRPr="003C37EE">
              <w:rPr>
                <w:rFonts w:eastAsiaTheme="minorEastAsia"/>
                <w:b/>
                <w:bCs/>
                <w:sz w:val="18"/>
                <w:szCs w:val="18"/>
              </w:rPr>
              <w:t>акциялар</w:t>
            </w:r>
            <w:proofErr w:type="spellEnd"/>
          </w:p>
        </w:tc>
        <w:tc>
          <w:tcPr>
            <w:tcW w:w="879" w:type="pct"/>
            <w:gridSpan w:val="4"/>
            <w:vMerge w:val="restart"/>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FB0321" w:rsidRPr="003C37EE" w:rsidRDefault="00FB0321" w:rsidP="00FB0321">
            <w:pPr>
              <w:pStyle w:val="a4"/>
              <w:jc w:val="center"/>
              <w:rPr>
                <w:rFonts w:eastAsiaTheme="minorEastAsia"/>
                <w:sz w:val="18"/>
                <w:szCs w:val="18"/>
              </w:rPr>
            </w:pPr>
            <w:proofErr w:type="spellStart"/>
            <w:r w:rsidRPr="003C37EE">
              <w:rPr>
                <w:rFonts w:eastAsiaTheme="minorEastAsia"/>
                <w:b/>
                <w:bCs/>
                <w:sz w:val="18"/>
                <w:szCs w:val="18"/>
              </w:rPr>
              <w:t>Овозлар</w:t>
            </w:r>
            <w:proofErr w:type="spellEnd"/>
            <w:r w:rsidRPr="003C37EE">
              <w:rPr>
                <w:rFonts w:eastAsiaTheme="minorEastAsia"/>
                <w:b/>
                <w:bCs/>
                <w:sz w:val="18"/>
                <w:szCs w:val="18"/>
              </w:rPr>
              <w:t xml:space="preserve"> сони</w:t>
            </w:r>
          </w:p>
        </w:tc>
      </w:tr>
      <w:tr w:rsidR="00FB0321" w:rsidRPr="003C37EE" w:rsidTr="00992623">
        <w:tc>
          <w:tcPr>
            <w:tcW w:w="159" w:type="pct"/>
            <w:vMerge/>
            <w:tcBorders>
              <w:top w:val="nil"/>
              <w:left w:val="single" w:sz="8" w:space="0" w:color="auto"/>
              <w:bottom w:val="single" w:sz="8" w:space="0" w:color="auto"/>
              <w:right w:val="single" w:sz="8" w:space="0" w:color="auto"/>
            </w:tcBorders>
            <w:vAlign w:val="center"/>
            <w:hideMark/>
          </w:tcPr>
          <w:p w:rsidR="00FB0321" w:rsidRPr="003C37EE" w:rsidRDefault="00FB0321" w:rsidP="00FB0321">
            <w:pPr>
              <w:rPr>
                <w:rFonts w:eastAsiaTheme="minorEastAsia"/>
                <w:sz w:val="18"/>
                <w:szCs w:val="18"/>
              </w:rPr>
            </w:pPr>
          </w:p>
        </w:tc>
        <w:tc>
          <w:tcPr>
            <w:tcW w:w="209"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rPr>
                <w:sz w:val="18"/>
                <w:szCs w:val="18"/>
              </w:rPr>
            </w:pPr>
          </w:p>
        </w:tc>
        <w:tc>
          <w:tcPr>
            <w:tcW w:w="10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rPr>
                <w:sz w:val="18"/>
                <w:szCs w:val="18"/>
              </w:rPr>
            </w:pPr>
          </w:p>
        </w:tc>
        <w:tc>
          <w:tcPr>
            <w:tcW w:w="697"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rPr>
                <w:sz w:val="18"/>
                <w:szCs w:val="18"/>
              </w:rPr>
            </w:pPr>
          </w:p>
        </w:tc>
        <w:tc>
          <w:tcPr>
            <w:tcW w:w="851"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rPr>
                <w:sz w:val="18"/>
                <w:szCs w:val="18"/>
              </w:rPr>
            </w:pPr>
          </w:p>
        </w:tc>
        <w:tc>
          <w:tcPr>
            <w:tcW w:w="561"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pStyle w:val="a4"/>
              <w:jc w:val="center"/>
              <w:rPr>
                <w:rFonts w:eastAsiaTheme="minorEastAsia"/>
                <w:sz w:val="18"/>
                <w:szCs w:val="18"/>
              </w:rPr>
            </w:pPr>
            <w:proofErr w:type="gramStart"/>
            <w:r w:rsidRPr="003C37EE">
              <w:rPr>
                <w:rFonts w:eastAsiaTheme="minorEastAsia"/>
                <w:b/>
                <w:bCs/>
                <w:sz w:val="18"/>
                <w:szCs w:val="18"/>
              </w:rPr>
              <w:t>тури</w:t>
            </w:r>
            <w:proofErr w:type="gramEnd"/>
          </w:p>
        </w:tc>
        <w:tc>
          <w:tcPr>
            <w:tcW w:w="608"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C37EE" w:rsidRDefault="00FB0321" w:rsidP="00FB0321">
            <w:pPr>
              <w:pStyle w:val="a4"/>
              <w:jc w:val="center"/>
              <w:rPr>
                <w:rFonts w:eastAsiaTheme="minorEastAsia"/>
                <w:sz w:val="18"/>
                <w:szCs w:val="18"/>
              </w:rPr>
            </w:pPr>
            <w:r w:rsidRPr="003C37EE">
              <w:rPr>
                <w:rFonts w:eastAsiaTheme="minorEastAsia"/>
                <w:b/>
                <w:bCs/>
                <w:sz w:val="18"/>
                <w:szCs w:val="18"/>
              </w:rPr>
              <w:t>сони</w:t>
            </w:r>
          </w:p>
        </w:tc>
        <w:tc>
          <w:tcPr>
            <w:tcW w:w="879" w:type="pct"/>
            <w:gridSpan w:val="4"/>
            <w:vMerge/>
            <w:tcBorders>
              <w:top w:val="nil"/>
              <w:left w:val="nil"/>
              <w:bottom w:val="single" w:sz="8" w:space="0" w:color="auto"/>
              <w:right w:val="single" w:sz="8" w:space="0" w:color="auto"/>
            </w:tcBorders>
            <w:vAlign w:val="center"/>
            <w:hideMark/>
          </w:tcPr>
          <w:p w:rsidR="00FB0321" w:rsidRPr="003C37EE" w:rsidRDefault="00FB0321" w:rsidP="00FB0321">
            <w:pPr>
              <w:rPr>
                <w:rFonts w:eastAsiaTheme="minorEastAsia"/>
                <w:sz w:val="18"/>
                <w:szCs w:val="18"/>
              </w:rPr>
            </w:pPr>
          </w:p>
        </w:tc>
      </w:tr>
      <w:tr w:rsidR="008C7952" w:rsidRPr="003C37EE" w:rsidTr="00992623">
        <w:tc>
          <w:tcPr>
            <w:tcW w:w="159" w:type="pct"/>
            <w:vMerge/>
            <w:tcBorders>
              <w:top w:val="nil"/>
              <w:left w:val="single" w:sz="8" w:space="0" w:color="auto"/>
              <w:bottom w:val="single" w:sz="8" w:space="0" w:color="auto"/>
              <w:right w:val="single" w:sz="8" w:space="0" w:color="auto"/>
            </w:tcBorders>
            <w:vAlign w:val="center"/>
            <w:hideMark/>
          </w:tcPr>
          <w:p w:rsidR="008C7952" w:rsidRPr="003C37EE" w:rsidRDefault="008C7952" w:rsidP="008C7952">
            <w:pPr>
              <w:rPr>
                <w:rFonts w:eastAsiaTheme="minorEastAsia"/>
                <w:sz w:val="18"/>
                <w:szCs w:val="18"/>
              </w:rPr>
            </w:pPr>
          </w:p>
        </w:tc>
        <w:tc>
          <w:tcPr>
            <w:tcW w:w="209" w:type="pct"/>
            <w:tcBorders>
              <w:top w:val="nil"/>
              <w:left w:val="nil"/>
              <w:right w:val="single" w:sz="8" w:space="0" w:color="auto"/>
            </w:tcBorders>
            <w:shd w:val="clear" w:color="auto" w:fill="FFFFFF"/>
            <w:tcMar>
              <w:top w:w="0" w:type="dxa"/>
              <w:left w:w="57" w:type="dxa"/>
              <w:bottom w:w="0" w:type="dxa"/>
              <w:right w:w="57" w:type="dxa"/>
            </w:tcMar>
            <w:vAlign w:val="center"/>
            <w:hideMark/>
          </w:tcPr>
          <w:p w:rsidR="008C7952" w:rsidRPr="003C37EE" w:rsidRDefault="008C7952" w:rsidP="008C7952">
            <w:pPr>
              <w:pStyle w:val="a4"/>
              <w:jc w:val="center"/>
              <w:rPr>
                <w:rFonts w:eastAsiaTheme="minorEastAsia"/>
                <w:sz w:val="18"/>
                <w:szCs w:val="18"/>
              </w:rPr>
            </w:pPr>
            <w:r w:rsidRPr="003C37EE">
              <w:rPr>
                <w:rFonts w:eastAsiaTheme="minorEastAsia"/>
                <w:sz w:val="18"/>
                <w:szCs w:val="18"/>
              </w:rPr>
              <w:t>1.</w:t>
            </w:r>
          </w:p>
        </w:tc>
        <w:tc>
          <w:tcPr>
            <w:tcW w:w="1036" w:type="pct"/>
            <w:tcBorders>
              <w:top w:val="nil"/>
              <w:left w:val="nil"/>
              <w:right w:val="single" w:sz="8" w:space="0" w:color="auto"/>
            </w:tcBorders>
            <w:shd w:val="clear" w:color="auto" w:fill="FFFFFF"/>
            <w:tcMar>
              <w:top w:w="0" w:type="dxa"/>
              <w:left w:w="57" w:type="dxa"/>
              <w:bottom w:w="0" w:type="dxa"/>
              <w:right w:w="57" w:type="dxa"/>
            </w:tcMar>
            <w:vAlign w:val="center"/>
            <w:hideMark/>
          </w:tcPr>
          <w:p w:rsidR="008C7952" w:rsidRPr="003C37EE" w:rsidRDefault="001B0AA2" w:rsidP="00D31E90">
            <w:pPr>
              <w:rPr>
                <w:sz w:val="18"/>
                <w:szCs w:val="18"/>
              </w:rPr>
            </w:pPr>
            <w:r w:rsidRPr="003C37EE">
              <w:rPr>
                <w:sz w:val="18"/>
                <w:szCs w:val="18"/>
                <w:lang w:val="uz-Cyrl-UZ"/>
              </w:rPr>
              <w:t>Хаитов Актам Ахмадович</w:t>
            </w:r>
          </w:p>
        </w:tc>
        <w:tc>
          <w:tcPr>
            <w:tcW w:w="697" w:type="pct"/>
            <w:gridSpan w:val="4"/>
            <w:tcBorders>
              <w:top w:val="nil"/>
              <w:left w:val="nil"/>
              <w:right w:val="single" w:sz="8" w:space="0" w:color="auto"/>
            </w:tcBorders>
            <w:shd w:val="clear" w:color="auto" w:fill="FFFFFF"/>
            <w:tcMar>
              <w:top w:w="0" w:type="dxa"/>
              <w:left w:w="57" w:type="dxa"/>
              <w:bottom w:w="0" w:type="dxa"/>
              <w:right w:w="57" w:type="dxa"/>
            </w:tcMar>
            <w:vAlign w:val="center"/>
            <w:hideMark/>
          </w:tcPr>
          <w:p w:rsidR="008C7952" w:rsidRPr="003C37EE" w:rsidRDefault="001B0AA2" w:rsidP="008C7952">
            <w:pPr>
              <w:rPr>
                <w:sz w:val="18"/>
                <w:szCs w:val="18"/>
                <w:lang w:val="uz-Cyrl-UZ"/>
              </w:rPr>
            </w:pPr>
            <w:r w:rsidRPr="003C37EE">
              <w:rPr>
                <w:sz w:val="18"/>
                <w:szCs w:val="18"/>
                <w:lang w:val="uz-Cyrl-UZ"/>
              </w:rPr>
              <w:t>Бандлик ва меҳнат муносабатлари вазирлиги</w:t>
            </w:r>
          </w:p>
        </w:tc>
        <w:tc>
          <w:tcPr>
            <w:tcW w:w="851" w:type="pct"/>
            <w:gridSpan w:val="4"/>
            <w:tcBorders>
              <w:top w:val="nil"/>
              <w:left w:val="nil"/>
              <w:right w:val="single" w:sz="8" w:space="0" w:color="auto"/>
            </w:tcBorders>
            <w:shd w:val="clear" w:color="auto" w:fill="FFFFFF"/>
            <w:tcMar>
              <w:top w:w="0" w:type="dxa"/>
              <w:left w:w="57" w:type="dxa"/>
              <w:bottom w:w="0" w:type="dxa"/>
              <w:right w:w="57" w:type="dxa"/>
            </w:tcMar>
            <w:vAlign w:val="center"/>
            <w:hideMark/>
          </w:tcPr>
          <w:p w:rsidR="008C7952" w:rsidRPr="003C37EE" w:rsidRDefault="008C7952" w:rsidP="008C7952">
            <w:pPr>
              <w:rPr>
                <w:sz w:val="18"/>
                <w:szCs w:val="18"/>
                <w:lang w:val="uz-Cyrl-UZ"/>
              </w:rPr>
            </w:pPr>
            <w:r w:rsidRPr="003C37EE">
              <w:rPr>
                <w:sz w:val="18"/>
                <w:szCs w:val="18"/>
                <w:lang w:val="uz-Cyrl-UZ"/>
              </w:rPr>
              <w:t>Бандлик ва меҳнат муносабатлари вазири, Кузатув кенгаши раиси</w:t>
            </w:r>
          </w:p>
        </w:tc>
        <w:tc>
          <w:tcPr>
            <w:tcW w:w="561" w:type="pct"/>
            <w:gridSpan w:val="3"/>
            <w:tcBorders>
              <w:top w:val="nil"/>
              <w:left w:val="nil"/>
              <w:right w:val="single" w:sz="8" w:space="0" w:color="auto"/>
            </w:tcBorders>
            <w:shd w:val="clear" w:color="auto" w:fill="FFFFFF"/>
            <w:tcMar>
              <w:top w:w="0" w:type="dxa"/>
              <w:left w:w="57" w:type="dxa"/>
              <w:bottom w:w="0" w:type="dxa"/>
              <w:right w:w="57" w:type="dxa"/>
            </w:tcMar>
            <w:vAlign w:val="center"/>
            <w:hideMark/>
          </w:tcPr>
          <w:p w:rsidR="008C7952" w:rsidRPr="003C37EE" w:rsidRDefault="00824B9A" w:rsidP="00E66DB2">
            <w:pPr>
              <w:jc w:val="center"/>
              <w:rPr>
                <w:sz w:val="18"/>
                <w:szCs w:val="18"/>
                <w:lang w:val="uz-Cyrl-UZ"/>
              </w:rPr>
            </w:pPr>
            <w:r w:rsidRPr="003C37EE">
              <w:rPr>
                <w:sz w:val="18"/>
                <w:szCs w:val="18"/>
                <w:lang w:val="uz-Cyrl-UZ"/>
              </w:rPr>
              <w:t>-</w:t>
            </w:r>
          </w:p>
        </w:tc>
        <w:tc>
          <w:tcPr>
            <w:tcW w:w="608" w:type="pct"/>
            <w:gridSpan w:val="3"/>
            <w:tcBorders>
              <w:top w:val="nil"/>
              <w:left w:val="nil"/>
              <w:right w:val="single" w:sz="8" w:space="0" w:color="auto"/>
            </w:tcBorders>
            <w:shd w:val="clear" w:color="auto" w:fill="FFFFFF"/>
            <w:tcMar>
              <w:top w:w="0" w:type="dxa"/>
              <w:left w:w="57" w:type="dxa"/>
              <w:bottom w:w="0" w:type="dxa"/>
              <w:right w:w="57" w:type="dxa"/>
            </w:tcMar>
            <w:vAlign w:val="center"/>
            <w:hideMark/>
          </w:tcPr>
          <w:p w:rsidR="008C7952" w:rsidRPr="003C37EE" w:rsidRDefault="00824B9A" w:rsidP="00E66DB2">
            <w:pPr>
              <w:jc w:val="center"/>
              <w:rPr>
                <w:sz w:val="18"/>
                <w:szCs w:val="18"/>
                <w:lang w:val="uz-Cyrl-UZ"/>
              </w:rPr>
            </w:pPr>
            <w:r w:rsidRPr="003C37EE">
              <w:rPr>
                <w:sz w:val="18"/>
                <w:szCs w:val="18"/>
                <w:lang w:val="uz-Cyrl-UZ"/>
              </w:rPr>
              <w:t>0</w:t>
            </w:r>
          </w:p>
        </w:tc>
        <w:tc>
          <w:tcPr>
            <w:tcW w:w="879" w:type="pct"/>
            <w:gridSpan w:val="4"/>
            <w:tcBorders>
              <w:top w:val="nil"/>
              <w:left w:val="nil"/>
              <w:right w:val="single" w:sz="8" w:space="0" w:color="auto"/>
            </w:tcBorders>
            <w:shd w:val="clear" w:color="auto" w:fill="FFFFFF"/>
            <w:tcMar>
              <w:top w:w="19" w:type="dxa"/>
              <w:left w:w="37" w:type="dxa"/>
              <w:bottom w:w="19" w:type="dxa"/>
              <w:right w:w="19" w:type="dxa"/>
            </w:tcMar>
            <w:vAlign w:val="center"/>
            <w:hideMark/>
          </w:tcPr>
          <w:p w:rsidR="008C7952" w:rsidRPr="003C37EE" w:rsidRDefault="003C37EE" w:rsidP="00E61694">
            <w:pPr>
              <w:jc w:val="center"/>
              <w:rPr>
                <w:sz w:val="18"/>
                <w:szCs w:val="18"/>
                <w:lang w:val="uz-Cyrl-UZ"/>
              </w:rPr>
            </w:pPr>
            <w:r w:rsidRPr="003C37EE">
              <w:rPr>
                <w:sz w:val="18"/>
                <w:szCs w:val="18"/>
                <w:lang w:val="uz-Cyrl-UZ"/>
              </w:rPr>
              <w:t>386 922 710</w:t>
            </w:r>
          </w:p>
        </w:tc>
      </w:tr>
      <w:tr w:rsidR="002423AA" w:rsidRPr="003C37EE" w:rsidTr="00992623">
        <w:tc>
          <w:tcPr>
            <w:tcW w:w="159" w:type="pct"/>
            <w:vMerge/>
            <w:tcBorders>
              <w:top w:val="nil"/>
              <w:left w:val="single" w:sz="8" w:space="0" w:color="auto"/>
              <w:bottom w:val="single" w:sz="8" w:space="0" w:color="auto"/>
            </w:tcBorders>
            <w:vAlign w:val="center"/>
            <w:hideMark/>
          </w:tcPr>
          <w:p w:rsidR="002423AA" w:rsidRPr="003C37EE" w:rsidRDefault="002423AA" w:rsidP="002423AA">
            <w:pPr>
              <w:rPr>
                <w:rFonts w:eastAsiaTheme="minorEastAsia"/>
                <w:sz w:val="18"/>
                <w:szCs w:val="18"/>
              </w:rPr>
            </w:pPr>
          </w:p>
        </w:tc>
        <w:tc>
          <w:tcPr>
            <w:tcW w:w="209" w:type="pct"/>
            <w:tcBorders>
              <w:top w:val="nil"/>
            </w:tcBorders>
            <w:shd w:val="clear" w:color="auto" w:fill="FFFFFF"/>
            <w:tcMar>
              <w:top w:w="0" w:type="dxa"/>
              <w:left w:w="57" w:type="dxa"/>
              <w:bottom w:w="0" w:type="dxa"/>
              <w:right w:w="57" w:type="dxa"/>
            </w:tcMar>
            <w:vAlign w:val="center"/>
            <w:hideMark/>
          </w:tcPr>
          <w:p w:rsidR="002423AA" w:rsidRPr="003C37EE" w:rsidRDefault="002423AA" w:rsidP="002423AA">
            <w:pPr>
              <w:pStyle w:val="a4"/>
              <w:jc w:val="center"/>
              <w:rPr>
                <w:rFonts w:eastAsiaTheme="minorEastAsia"/>
                <w:sz w:val="18"/>
                <w:szCs w:val="18"/>
              </w:rPr>
            </w:pPr>
          </w:p>
        </w:tc>
        <w:tc>
          <w:tcPr>
            <w:tcW w:w="1036" w:type="pct"/>
            <w:tcBorders>
              <w:top w:val="nil"/>
            </w:tcBorders>
            <w:shd w:val="clear" w:color="auto" w:fill="FFFFFF"/>
            <w:tcMar>
              <w:top w:w="0" w:type="dxa"/>
              <w:left w:w="57" w:type="dxa"/>
              <w:bottom w:w="0" w:type="dxa"/>
              <w:right w:w="57" w:type="dxa"/>
            </w:tcMar>
            <w:vAlign w:val="center"/>
            <w:hideMark/>
          </w:tcPr>
          <w:p w:rsidR="002423AA" w:rsidRPr="003C37EE" w:rsidRDefault="002423AA" w:rsidP="002423AA">
            <w:pPr>
              <w:rPr>
                <w:sz w:val="18"/>
                <w:szCs w:val="18"/>
              </w:rPr>
            </w:pPr>
          </w:p>
        </w:tc>
        <w:tc>
          <w:tcPr>
            <w:tcW w:w="697" w:type="pct"/>
            <w:gridSpan w:val="4"/>
            <w:tcBorders>
              <w:top w:val="nil"/>
            </w:tcBorders>
            <w:shd w:val="clear" w:color="auto" w:fill="FFFFFF"/>
            <w:tcMar>
              <w:top w:w="0" w:type="dxa"/>
              <w:left w:w="57" w:type="dxa"/>
              <w:bottom w:w="0" w:type="dxa"/>
              <w:right w:w="57" w:type="dxa"/>
            </w:tcMar>
            <w:vAlign w:val="center"/>
            <w:hideMark/>
          </w:tcPr>
          <w:p w:rsidR="002423AA" w:rsidRPr="003C37EE" w:rsidRDefault="002423AA" w:rsidP="002423AA">
            <w:pPr>
              <w:rPr>
                <w:sz w:val="18"/>
                <w:szCs w:val="18"/>
              </w:rPr>
            </w:pPr>
          </w:p>
        </w:tc>
        <w:tc>
          <w:tcPr>
            <w:tcW w:w="851" w:type="pct"/>
            <w:gridSpan w:val="4"/>
            <w:tcBorders>
              <w:top w:val="nil"/>
            </w:tcBorders>
            <w:shd w:val="clear" w:color="auto" w:fill="FFFFFF"/>
            <w:tcMar>
              <w:top w:w="0" w:type="dxa"/>
              <w:left w:w="57" w:type="dxa"/>
              <w:bottom w:w="0" w:type="dxa"/>
              <w:right w:w="57" w:type="dxa"/>
            </w:tcMar>
            <w:vAlign w:val="center"/>
            <w:hideMark/>
          </w:tcPr>
          <w:p w:rsidR="002423AA" w:rsidRPr="003C37EE" w:rsidRDefault="002423AA" w:rsidP="002423AA">
            <w:pPr>
              <w:rPr>
                <w:sz w:val="18"/>
                <w:szCs w:val="18"/>
              </w:rPr>
            </w:pPr>
          </w:p>
        </w:tc>
        <w:tc>
          <w:tcPr>
            <w:tcW w:w="561" w:type="pct"/>
            <w:gridSpan w:val="3"/>
            <w:tcBorders>
              <w:top w:val="nil"/>
            </w:tcBorders>
            <w:shd w:val="clear" w:color="auto" w:fill="FFFFFF"/>
            <w:tcMar>
              <w:top w:w="0" w:type="dxa"/>
              <w:left w:w="57" w:type="dxa"/>
              <w:bottom w:w="0" w:type="dxa"/>
              <w:right w:w="57" w:type="dxa"/>
            </w:tcMar>
            <w:vAlign w:val="center"/>
            <w:hideMark/>
          </w:tcPr>
          <w:p w:rsidR="002423AA" w:rsidRPr="003C37EE" w:rsidRDefault="002423AA" w:rsidP="002423AA">
            <w:pPr>
              <w:jc w:val="center"/>
              <w:rPr>
                <w:sz w:val="18"/>
                <w:szCs w:val="18"/>
                <w:lang w:val="uz-Cyrl-UZ"/>
              </w:rPr>
            </w:pPr>
          </w:p>
        </w:tc>
        <w:tc>
          <w:tcPr>
            <w:tcW w:w="608" w:type="pct"/>
            <w:gridSpan w:val="3"/>
            <w:tcBorders>
              <w:top w:val="nil"/>
            </w:tcBorders>
            <w:shd w:val="clear" w:color="auto" w:fill="FFFFFF"/>
            <w:tcMar>
              <w:top w:w="0" w:type="dxa"/>
              <w:left w:w="57" w:type="dxa"/>
              <w:bottom w:w="0" w:type="dxa"/>
              <w:right w:w="57" w:type="dxa"/>
            </w:tcMar>
            <w:vAlign w:val="center"/>
            <w:hideMark/>
          </w:tcPr>
          <w:p w:rsidR="002423AA" w:rsidRPr="003C37EE" w:rsidRDefault="002423AA" w:rsidP="002423AA">
            <w:pPr>
              <w:jc w:val="center"/>
              <w:rPr>
                <w:sz w:val="18"/>
                <w:szCs w:val="18"/>
                <w:lang w:val="uz-Cyrl-UZ"/>
              </w:rPr>
            </w:pPr>
          </w:p>
        </w:tc>
        <w:tc>
          <w:tcPr>
            <w:tcW w:w="879" w:type="pct"/>
            <w:gridSpan w:val="4"/>
            <w:tcBorders>
              <w:top w:val="nil"/>
            </w:tcBorders>
            <w:shd w:val="clear" w:color="auto" w:fill="FFFFFF"/>
            <w:tcMar>
              <w:top w:w="19" w:type="dxa"/>
              <w:left w:w="37" w:type="dxa"/>
              <w:bottom w:w="19" w:type="dxa"/>
              <w:right w:w="19" w:type="dxa"/>
            </w:tcMar>
            <w:vAlign w:val="center"/>
            <w:hideMark/>
          </w:tcPr>
          <w:p w:rsidR="002423AA" w:rsidRPr="003C37EE" w:rsidRDefault="002423AA" w:rsidP="002423AA">
            <w:pPr>
              <w:jc w:val="center"/>
              <w:rPr>
                <w:sz w:val="18"/>
                <w:szCs w:val="18"/>
                <w:lang w:val="uz-Cyrl-UZ"/>
              </w:rPr>
            </w:pPr>
          </w:p>
        </w:tc>
      </w:tr>
      <w:tr w:rsidR="00451119" w:rsidRPr="003C37EE" w:rsidTr="00992623">
        <w:tc>
          <w:tcPr>
            <w:tcW w:w="159" w:type="pct"/>
            <w:vMerge/>
            <w:tcBorders>
              <w:top w:val="nil"/>
              <w:left w:val="single" w:sz="8" w:space="0" w:color="auto"/>
              <w:bottom w:val="single" w:sz="8" w:space="0" w:color="auto"/>
            </w:tcBorders>
            <w:vAlign w:val="center"/>
            <w:hideMark/>
          </w:tcPr>
          <w:p w:rsidR="00451119" w:rsidRPr="003C37EE" w:rsidRDefault="00451119" w:rsidP="00451119">
            <w:pPr>
              <w:rPr>
                <w:rFonts w:eastAsiaTheme="minorEastAsia"/>
                <w:sz w:val="18"/>
                <w:szCs w:val="18"/>
              </w:rPr>
            </w:pPr>
          </w:p>
        </w:tc>
        <w:tc>
          <w:tcPr>
            <w:tcW w:w="209" w:type="pct"/>
            <w:tcBorders>
              <w:top w:val="single" w:sz="4" w:space="0" w:color="auto"/>
            </w:tcBorders>
            <w:shd w:val="clear" w:color="auto" w:fill="FFFFFF"/>
            <w:tcMar>
              <w:top w:w="0" w:type="dxa"/>
              <w:left w:w="57" w:type="dxa"/>
              <w:bottom w:w="0" w:type="dxa"/>
              <w:right w:w="57" w:type="dxa"/>
            </w:tcMar>
            <w:vAlign w:val="center"/>
            <w:hideMark/>
          </w:tcPr>
          <w:p w:rsidR="00451119" w:rsidRPr="003C37EE" w:rsidRDefault="00451119" w:rsidP="00451119">
            <w:pPr>
              <w:pStyle w:val="a4"/>
              <w:jc w:val="center"/>
              <w:rPr>
                <w:rFonts w:eastAsiaTheme="minorEastAsia"/>
                <w:sz w:val="18"/>
                <w:szCs w:val="18"/>
                <w:lang w:val="uz-Cyrl-UZ"/>
              </w:rPr>
            </w:pPr>
          </w:p>
        </w:tc>
        <w:tc>
          <w:tcPr>
            <w:tcW w:w="1036" w:type="pct"/>
            <w:tcBorders>
              <w:top w:val="single" w:sz="4" w:space="0" w:color="auto"/>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lang w:val="uz-Cyrl-UZ"/>
              </w:rPr>
            </w:pPr>
          </w:p>
        </w:tc>
        <w:tc>
          <w:tcPr>
            <w:tcW w:w="697" w:type="pct"/>
            <w:gridSpan w:val="4"/>
            <w:tcBorders>
              <w:top w:val="single" w:sz="4" w:space="0" w:color="auto"/>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rPr>
            </w:pPr>
          </w:p>
        </w:tc>
        <w:tc>
          <w:tcPr>
            <w:tcW w:w="851" w:type="pct"/>
            <w:gridSpan w:val="4"/>
            <w:tcBorders>
              <w:top w:val="single" w:sz="4" w:space="0" w:color="auto"/>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rPr>
            </w:pPr>
          </w:p>
        </w:tc>
        <w:tc>
          <w:tcPr>
            <w:tcW w:w="561" w:type="pct"/>
            <w:gridSpan w:val="3"/>
            <w:tcBorders>
              <w:top w:val="single" w:sz="4" w:space="0" w:color="auto"/>
            </w:tcBorders>
            <w:shd w:val="clear" w:color="auto" w:fill="FFFFFF"/>
            <w:tcMar>
              <w:top w:w="0" w:type="dxa"/>
              <w:left w:w="57" w:type="dxa"/>
              <w:bottom w:w="0" w:type="dxa"/>
              <w:right w:w="57" w:type="dxa"/>
            </w:tcMar>
            <w:vAlign w:val="center"/>
            <w:hideMark/>
          </w:tcPr>
          <w:p w:rsidR="00451119" w:rsidRPr="003C37EE" w:rsidRDefault="00451119" w:rsidP="00451119">
            <w:pPr>
              <w:jc w:val="center"/>
              <w:rPr>
                <w:sz w:val="18"/>
                <w:szCs w:val="18"/>
                <w:lang w:val="uz-Cyrl-UZ"/>
              </w:rPr>
            </w:pPr>
          </w:p>
        </w:tc>
        <w:tc>
          <w:tcPr>
            <w:tcW w:w="608" w:type="pct"/>
            <w:gridSpan w:val="3"/>
            <w:tcBorders>
              <w:top w:val="single" w:sz="4" w:space="0" w:color="auto"/>
            </w:tcBorders>
            <w:shd w:val="clear" w:color="auto" w:fill="FFFFFF"/>
            <w:tcMar>
              <w:top w:w="0" w:type="dxa"/>
              <w:left w:w="57" w:type="dxa"/>
              <w:bottom w:w="0" w:type="dxa"/>
              <w:right w:w="57" w:type="dxa"/>
            </w:tcMar>
            <w:vAlign w:val="center"/>
            <w:hideMark/>
          </w:tcPr>
          <w:p w:rsidR="00451119" w:rsidRPr="003C37EE" w:rsidRDefault="00451119" w:rsidP="00451119">
            <w:pPr>
              <w:jc w:val="center"/>
              <w:rPr>
                <w:sz w:val="18"/>
                <w:szCs w:val="18"/>
                <w:lang w:val="uz-Cyrl-UZ"/>
              </w:rPr>
            </w:pPr>
          </w:p>
        </w:tc>
        <w:tc>
          <w:tcPr>
            <w:tcW w:w="879" w:type="pct"/>
            <w:gridSpan w:val="4"/>
            <w:tcBorders>
              <w:top w:val="single" w:sz="4" w:space="0" w:color="auto"/>
            </w:tcBorders>
            <w:shd w:val="clear" w:color="auto" w:fill="FFFFFF"/>
            <w:tcMar>
              <w:top w:w="19" w:type="dxa"/>
              <w:left w:w="37" w:type="dxa"/>
              <w:bottom w:w="19" w:type="dxa"/>
              <w:right w:w="19" w:type="dxa"/>
            </w:tcMar>
            <w:vAlign w:val="center"/>
            <w:hideMark/>
          </w:tcPr>
          <w:p w:rsidR="00451119" w:rsidRPr="003C37EE" w:rsidRDefault="00451119" w:rsidP="00451119">
            <w:pPr>
              <w:jc w:val="center"/>
              <w:rPr>
                <w:sz w:val="18"/>
                <w:szCs w:val="18"/>
                <w:lang w:val="uz-Cyrl-UZ"/>
              </w:rPr>
            </w:pPr>
          </w:p>
        </w:tc>
      </w:tr>
      <w:tr w:rsidR="00451119" w:rsidRPr="003C37EE" w:rsidTr="00992623">
        <w:tc>
          <w:tcPr>
            <w:tcW w:w="159" w:type="pct"/>
            <w:vMerge/>
            <w:tcBorders>
              <w:top w:val="nil"/>
              <w:left w:val="single" w:sz="8" w:space="0" w:color="auto"/>
              <w:bottom w:val="single" w:sz="8" w:space="0" w:color="auto"/>
              <w:right w:val="single" w:sz="8" w:space="0" w:color="auto"/>
            </w:tcBorders>
            <w:vAlign w:val="center"/>
            <w:hideMark/>
          </w:tcPr>
          <w:p w:rsidR="00451119" w:rsidRPr="003C37EE" w:rsidRDefault="00451119" w:rsidP="00451119">
            <w:pPr>
              <w:rPr>
                <w:rFonts w:eastAsiaTheme="minorEastAsia"/>
                <w:sz w:val="18"/>
                <w:szCs w:val="18"/>
              </w:rPr>
            </w:pPr>
          </w:p>
        </w:tc>
        <w:tc>
          <w:tcPr>
            <w:tcW w:w="209" w:type="pct"/>
            <w:tcBorders>
              <w:left w:val="nil"/>
              <w:right w:val="single" w:sz="8" w:space="0" w:color="auto"/>
            </w:tcBorders>
            <w:shd w:val="clear" w:color="auto" w:fill="FFFFFF"/>
            <w:tcMar>
              <w:top w:w="0" w:type="dxa"/>
              <w:left w:w="57" w:type="dxa"/>
              <w:bottom w:w="0" w:type="dxa"/>
              <w:right w:w="57" w:type="dxa"/>
            </w:tcMar>
            <w:vAlign w:val="center"/>
            <w:hideMark/>
          </w:tcPr>
          <w:p w:rsidR="00451119" w:rsidRPr="003C37EE" w:rsidRDefault="00F04F88" w:rsidP="00451119">
            <w:pPr>
              <w:pStyle w:val="a4"/>
              <w:jc w:val="center"/>
              <w:rPr>
                <w:rFonts w:eastAsiaTheme="minorEastAsia"/>
                <w:sz w:val="18"/>
                <w:szCs w:val="18"/>
                <w:lang w:val="uz-Cyrl-UZ"/>
              </w:rPr>
            </w:pPr>
            <w:r>
              <w:rPr>
                <w:rFonts w:eastAsiaTheme="minorEastAsia"/>
                <w:sz w:val="18"/>
                <w:szCs w:val="18"/>
                <w:lang w:val="en-US"/>
              </w:rPr>
              <w:t>2</w:t>
            </w:r>
            <w:r w:rsidR="00451119" w:rsidRPr="003C37EE">
              <w:rPr>
                <w:rFonts w:eastAsiaTheme="minorEastAsia"/>
                <w:sz w:val="18"/>
                <w:szCs w:val="18"/>
                <w:lang w:val="uz-Cyrl-UZ"/>
              </w:rPr>
              <w:t>.</w:t>
            </w:r>
          </w:p>
        </w:tc>
        <w:tc>
          <w:tcPr>
            <w:tcW w:w="1036" w:type="pct"/>
            <w:tcBorders>
              <w:left w:val="nil"/>
              <w:right w:val="single" w:sz="8" w:space="0" w:color="auto"/>
            </w:tcBorders>
            <w:shd w:val="clear" w:color="auto" w:fill="FFFFFF"/>
            <w:tcMar>
              <w:top w:w="0" w:type="dxa"/>
              <w:left w:w="57" w:type="dxa"/>
              <w:bottom w:w="0" w:type="dxa"/>
              <w:right w:w="57" w:type="dxa"/>
            </w:tcMar>
            <w:vAlign w:val="center"/>
            <w:hideMark/>
          </w:tcPr>
          <w:p w:rsidR="00451119" w:rsidRPr="003C37EE" w:rsidRDefault="001B0AA2" w:rsidP="00451119">
            <w:pPr>
              <w:rPr>
                <w:sz w:val="18"/>
                <w:szCs w:val="18"/>
                <w:lang w:val="uz-Cyrl-UZ"/>
              </w:rPr>
            </w:pPr>
            <w:r w:rsidRPr="003C37EE">
              <w:rPr>
                <w:sz w:val="18"/>
                <w:szCs w:val="18"/>
                <w:lang w:val="uz-Cyrl-UZ"/>
              </w:rPr>
              <w:t>Ортиқов Акмалхон Журахонович</w:t>
            </w:r>
          </w:p>
        </w:tc>
        <w:tc>
          <w:tcPr>
            <w:tcW w:w="697" w:type="pct"/>
            <w:gridSpan w:val="4"/>
            <w:tcBorders>
              <w:left w:val="nil"/>
              <w:right w:val="single" w:sz="8" w:space="0" w:color="auto"/>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rPr>
            </w:pPr>
            <w:r w:rsidRPr="003C37EE">
              <w:rPr>
                <w:sz w:val="18"/>
                <w:szCs w:val="18"/>
                <w:lang w:val="uz-Cyrl-UZ"/>
              </w:rPr>
              <w:t>Ўзбекистон Республикаси Иқтисодиёт вазирлиги</w:t>
            </w:r>
          </w:p>
        </w:tc>
        <w:tc>
          <w:tcPr>
            <w:tcW w:w="851" w:type="pct"/>
            <w:gridSpan w:val="4"/>
            <w:tcBorders>
              <w:left w:val="nil"/>
              <w:right w:val="single" w:sz="8" w:space="0" w:color="auto"/>
            </w:tcBorders>
            <w:shd w:val="clear" w:color="auto" w:fill="FFFFFF"/>
            <w:tcMar>
              <w:top w:w="0" w:type="dxa"/>
              <w:left w:w="57" w:type="dxa"/>
              <w:bottom w:w="0" w:type="dxa"/>
              <w:right w:w="57" w:type="dxa"/>
            </w:tcMar>
            <w:vAlign w:val="center"/>
            <w:hideMark/>
          </w:tcPr>
          <w:p w:rsidR="00451119" w:rsidRPr="003C37EE" w:rsidRDefault="00451119" w:rsidP="003C37EE">
            <w:pPr>
              <w:rPr>
                <w:sz w:val="18"/>
                <w:szCs w:val="18"/>
              </w:rPr>
            </w:pPr>
            <w:r w:rsidRPr="003C37EE">
              <w:rPr>
                <w:sz w:val="18"/>
                <w:szCs w:val="18"/>
                <w:lang w:val="uz-Cyrl-UZ"/>
              </w:rPr>
              <w:t>Ўзбекистон Республикаси Иқтисодиёт вазирининг ўринбосари</w:t>
            </w:r>
          </w:p>
        </w:tc>
        <w:tc>
          <w:tcPr>
            <w:tcW w:w="561" w:type="pct"/>
            <w:gridSpan w:val="3"/>
            <w:tcBorders>
              <w:left w:val="nil"/>
              <w:right w:val="single" w:sz="8" w:space="0" w:color="auto"/>
            </w:tcBorders>
            <w:shd w:val="clear" w:color="auto" w:fill="FFFFFF"/>
            <w:tcMar>
              <w:top w:w="0" w:type="dxa"/>
              <w:left w:w="57" w:type="dxa"/>
              <w:bottom w:w="0" w:type="dxa"/>
              <w:right w:w="57" w:type="dxa"/>
            </w:tcMar>
            <w:vAlign w:val="center"/>
            <w:hideMark/>
          </w:tcPr>
          <w:p w:rsidR="00451119" w:rsidRPr="003C37EE" w:rsidRDefault="00451119" w:rsidP="00451119">
            <w:pPr>
              <w:jc w:val="center"/>
              <w:rPr>
                <w:sz w:val="18"/>
                <w:szCs w:val="18"/>
                <w:lang w:val="uz-Cyrl-UZ"/>
              </w:rPr>
            </w:pPr>
            <w:r w:rsidRPr="003C37EE">
              <w:rPr>
                <w:sz w:val="18"/>
                <w:szCs w:val="18"/>
                <w:lang w:val="uz-Cyrl-UZ"/>
              </w:rPr>
              <w:t>-</w:t>
            </w:r>
          </w:p>
        </w:tc>
        <w:tc>
          <w:tcPr>
            <w:tcW w:w="608" w:type="pct"/>
            <w:gridSpan w:val="3"/>
            <w:tcBorders>
              <w:left w:val="nil"/>
              <w:right w:val="single" w:sz="8" w:space="0" w:color="auto"/>
            </w:tcBorders>
            <w:shd w:val="clear" w:color="auto" w:fill="FFFFFF"/>
            <w:tcMar>
              <w:top w:w="0" w:type="dxa"/>
              <w:left w:w="57" w:type="dxa"/>
              <w:bottom w:w="0" w:type="dxa"/>
              <w:right w:w="57" w:type="dxa"/>
            </w:tcMar>
            <w:vAlign w:val="center"/>
            <w:hideMark/>
          </w:tcPr>
          <w:p w:rsidR="00451119" w:rsidRPr="003C37EE" w:rsidRDefault="00451119" w:rsidP="00451119">
            <w:pPr>
              <w:jc w:val="center"/>
              <w:rPr>
                <w:sz w:val="18"/>
                <w:szCs w:val="18"/>
                <w:lang w:val="uz-Cyrl-UZ"/>
              </w:rPr>
            </w:pPr>
            <w:r w:rsidRPr="003C37EE">
              <w:rPr>
                <w:sz w:val="18"/>
                <w:szCs w:val="18"/>
                <w:lang w:val="uz-Cyrl-UZ"/>
              </w:rPr>
              <w:t>0</w:t>
            </w:r>
          </w:p>
        </w:tc>
        <w:tc>
          <w:tcPr>
            <w:tcW w:w="879" w:type="pct"/>
            <w:gridSpan w:val="4"/>
            <w:tcBorders>
              <w:left w:val="nil"/>
              <w:right w:val="single" w:sz="4" w:space="0" w:color="auto"/>
            </w:tcBorders>
            <w:shd w:val="clear" w:color="auto" w:fill="FFFFFF"/>
            <w:tcMar>
              <w:top w:w="19" w:type="dxa"/>
              <w:left w:w="37" w:type="dxa"/>
              <w:bottom w:w="19" w:type="dxa"/>
              <w:right w:w="19" w:type="dxa"/>
            </w:tcMar>
            <w:vAlign w:val="center"/>
            <w:hideMark/>
          </w:tcPr>
          <w:p w:rsidR="00451119" w:rsidRPr="003C37EE" w:rsidRDefault="003C37EE" w:rsidP="00451119">
            <w:pPr>
              <w:jc w:val="center"/>
              <w:rPr>
                <w:sz w:val="18"/>
                <w:szCs w:val="18"/>
                <w:lang w:val="uz-Cyrl-UZ"/>
              </w:rPr>
            </w:pPr>
            <w:r w:rsidRPr="003C37EE">
              <w:rPr>
                <w:sz w:val="18"/>
                <w:szCs w:val="18"/>
                <w:lang w:val="uz-Cyrl-UZ"/>
              </w:rPr>
              <w:t>364 525 704</w:t>
            </w:r>
          </w:p>
        </w:tc>
      </w:tr>
      <w:tr w:rsidR="00451119" w:rsidRPr="003C37EE" w:rsidTr="00992623">
        <w:tc>
          <w:tcPr>
            <w:tcW w:w="159" w:type="pct"/>
            <w:vMerge/>
            <w:tcBorders>
              <w:top w:val="nil"/>
              <w:left w:val="single" w:sz="8" w:space="0" w:color="auto"/>
              <w:bottom w:val="single" w:sz="8" w:space="0" w:color="auto"/>
            </w:tcBorders>
            <w:vAlign w:val="center"/>
            <w:hideMark/>
          </w:tcPr>
          <w:p w:rsidR="00451119" w:rsidRPr="003C37EE" w:rsidRDefault="00451119" w:rsidP="00451119">
            <w:pPr>
              <w:rPr>
                <w:rFonts w:eastAsiaTheme="minorEastAsia"/>
                <w:sz w:val="18"/>
                <w:szCs w:val="18"/>
              </w:rPr>
            </w:pPr>
          </w:p>
        </w:tc>
        <w:tc>
          <w:tcPr>
            <w:tcW w:w="209" w:type="pct"/>
            <w:tcBorders>
              <w:top w:val="nil"/>
            </w:tcBorders>
            <w:shd w:val="clear" w:color="auto" w:fill="FFFFFF"/>
            <w:tcMar>
              <w:top w:w="0" w:type="dxa"/>
              <w:left w:w="57" w:type="dxa"/>
              <w:bottom w:w="0" w:type="dxa"/>
              <w:right w:w="57" w:type="dxa"/>
            </w:tcMar>
            <w:vAlign w:val="center"/>
            <w:hideMark/>
          </w:tcPr>
          <w:p w:rsidR="00451119" w:rsidRPr="003C37EE" w:rsidRDefault="00451119" w:rsidP="00451119">
            <w:pPr>
              <w:pStyle w:val="a4"/>
              <w:jc w:val="center"/>
              <w:rPr>
                <w:rFonts w:eastAsiaTheme="minorEastAsia"/>
                <w:sz w:val="18"/>
                <w:szCs w:val="18"/>
                <w:lang w:val="uz-Cyrl-UZ"/>
              </w:rPr>
            </w:pPr>
          </w:p>
        </w:tc>
        <w:tc>
          <w:tcPr>
            <w:tcW w:w="1036" w:type="pct"/>
            <w:tcBorders>
              <w:top w:val="nil"/>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lang w:val="uz-Cyrl-UZ"/>
              </w:rPr>
            </w:pPr>
          </w:p>
        </w:tc>
        <w:tc>
          <w:tcPr>
            <w:tcW w:w="697" w:type="pct"/>
            <w:gridSpan w:val="4"/>
            <w:tcBorders>
              <w:top w:val="nil"/>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rPr>
            </w:pPr>
          </w:p>
        </w:tc>
        <w:tc>
          <w:tcPr>
            <w:tcW w:w="851" w:type="pct"/>
            <w:gridSpan w:val="4"/>
            <w:tcBorders>
              <w:top w:val="nil"/>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rPr>
            </w:pPr>
          </w:p>
        </w:tc>
        <w:tc>
          <w:tcPr>
            <w:tcW w:w="561" w:type="pct"/>
            <w:gridSpan w:val="3"/>
            <w:tcBorders>
              <w:top w:val="nil"/>
            </w:tcBorders>
            <w:shd w:val="clear" w:color="auto" w:fill="FFFFFF"/>
            <w:tcMar>
              <w:top w:w="0" w:type="dxa"/>
              <w:left w:w="57" w:type="dxa"/>
              <w:bottom w:w="0" w:type="dxa"/>
              <w:right w:w="57" w:type="dxa"/>
            </w:tcMar>
            <w:vAlign w:val="center"/>
            <w:hideMark/>
          </w:tcPr>
          <w:p w:rsidR="00451119" w:rsidRPr="003C37EE" w:rsidRDefault="00451119" w:rsidP="00451119">
            <w:pPr>
              <w:jc w:val="center"/>
              <w:rPr>
                <w:sz w:val="18"/>
                <w:szCs w:val="18"/>
                <w:lang w:val="uz-Cyrl-UZ"/>
              </w:rPr>
            </w:pPr>
          </w:p>
        </w:tc>
        <w:tc>
          <w:tcPr>
            <w:tcW w:w="608" w:type="pct"/>
            <w:gridSpan w:val="3"/>
            <w:tcBorders>
              <w:top w:val="nil"/>
            </w:tcBorders>
            <w:shd w:val="clear" w:color="auto" w:fill="FFFFFF"/>
            <w:tcMar>
              <w:top w:w="0" w:type="dxa"/>
              <w:left w:w="57" w:type="dxa"/>
              <w:bottom w:w="0" w:type="dxa"/>
              <w:right w:w="57" w:type="dxa"/>
            </w:tcMar>
            <w:vAlign w:val="center"/>
            <w:hideMark/>
          </w:tcPr>
          <w:p w:rsidR="00451119" w:rsidRPr="003C37EE" w:rsidRDefault="00451119" w:rsidP="00451119">
            <w:pPr>
              <w:jc w:val="center"/>
              <w:rPr>
                <w:sz w:val="18"/>
                <w:szCs w:val="18"/>
                <w:lang w:val="uz-Cyrl-UZ"/>
              </w:rPr>
            </w:pPr>
          </w:p>
        </w:tc>
        <w:tc>
          <w:tcPr>
            <w:tcW w:w="879" w:type="pct"/>
            <w:gridSpan w:val="4"/>
            <w:tcBorders>
              <w:top w:val="nil"/>
              <w:right w:val="single" w:sz="4" w:space="0" w:color="auto"/>
            </w:tcBorders>
            <w:shd w:val="clear" w:color="auto" w:fill="FFFFFF"/>
            <w:tcMar>
              <w:top w:w="19" w:type="dxa"/>
              <w:left w:w="37" w:type="dxa"/>
              <w:bottom w:w="19" w:type="dxa"/>
              <w:right w:w="19" w:type="dxa"/>
            </w:tcMar>
            <w:vAlign w:val="center"/>
            <w:hideMark/>
          </w:tcPr>
          <w:p w:rsidR="00451119" w:rsidRPr="003C37EE" w:rsidRDefault="00451119" w:rsidP="00451119">
            <w:pPr>
              <w:jc w:val="center"/>
              <w:rPr>
                <w:sz w:val="18"/>
                <w:szCs w:val="18"/>
              </w:rPr>
            </w:pPr>
          </w:p>
        </w:tc>
      </w:tr>
      <w:tr w:rsidR="00451119" w:rsidRPr="003C37EE" w:rsidTr="00992623">
        <w:tc>
          <w:tcPr>
            <w:tcW w:w="159" w:type="pct"/>
            <w:vMerge/>
            <w:tcBorders>
              <w:top w:val="nil"/>
              <w:left w:val="single" w:sz="8" w:space="0" w:color="auto"/>
              <w:bottom w:val="single" w:sz="8" w:space="0" w:color="auto"/>
            </w:tcBorders>
            <w:vAlign w:val="center"/>
            <w:hideMark/>
          </w:tcPr>
          <w:p w:rsidR="00451119" w:rsidRPr="003C37EE" w:rsidRDefault="00451119" w:rsidP="00451119">
            <w:pPr>
              <w:rPr>
                <w:rFonts w:eastAsiaTheme="minorEastAsia"/>
                <w:sz w:val="18"/>
                <w:szCs w:val="18"/>
              </w:rPr>
            </w:pPr>
          </w:p>
        </w:tc>
        <w:tc>
          <w:tcPr>
            <w:tcW w:w="209" w:type="pct"/>
            <w:tcBorders>
              <w:top w:val="nil"/>
            </w:tcBorders>
            <w:shd w:val="clear" w:color="auto" w:fill="FFFFFF"/>
            <w:tcMar>
              <w:top w:w="0" w:type="dxa"/>
              <w:left w:w="57" w:type="dxa"/>
              <w:bottom w:w="0" w:type="dxa"/>
              <w:right w:w="57" w:type="dxa"/>
            </w:tcMar>
            <w:vAlign w:val="center"/>
            <w:hideMark/>
          </w:tcPr>
          <w:p w:rsidR="00451119" w:rsidRPr="003C37EE" w:rsidRDefault="00451119" w:rsidP="00451119">
            <w:pPr>
              <w:pStyle w:val="a4"/>
              <w:jc w:val="center"/>
              <w:rPr>
                <w:rFonts w:eastAsiaTheme="minorEastAsia"/>
                <w:sz w:val="18"/>
                <w:szCs w:val="18"/>
                <w:lang w:val="uz-Cyrl-UZ"/>
              </w:rPr>
            </w:pPr>
          </w:p>
        </w:tc>
        <w:tc>
          <w:tcPr>
            <w:tcW w:w="1036" w:type="pct"/>
            <w:tcBorders>
              <w:top w:val="nil"/>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lang w:val="uz-Cyrl-UZ"/>
              </w:rPr>
            </w:pPr>
          </w:p>
        </w:tc>
        <w:tc>
          <w:tcPr>
            <w:tcW w:w="697" w:type="pct"/>
            <w:gridSpan w:val="4"/>
            <w:tcBorders>
              <w:top w:val="nil"/>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rPr>
            </w:pPr>
          </w:p>
        </w:tc>
        <w:tc>
          <w:tcPr>
            <w:tcW w:w="851" w:type="pct"/>
            <w:gridSpan w:val="4"/>
            <w:tcBorders>
              <w:top w:val="nil"/>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rPr>
            </w:pPr>
          </w:p>
        </w:tc>
        <w:tc>
          <w:tcPr>
            <w:tcW w:w="561" w:type="pct"/>
            <w:gridSpan w:val="3"/>
            <w:tcBorders>
              <w:top w:val="nil"/>
            </w:tcBorders>
            <w:shd w:val="clear" w:color="auto" w:fill="FFFFFF"/>
            <w:tcMar>
              <w:top w:w="0" w:type="dxa"/>
              <w:left w:w="57" w:type="dxa"/>
              <w:bottom w:w="0" w:type="dxa"/>
              <w:right w:w="57" w:type="dxa"/>
            </w:tcMar>
            <w:vAlign w:val="center"/>
            <w:hideMark/>
          </w:tcPr>
          <w:p w:rsidR="00451119" w:rsidRPr="003C37EE" w:rsidRDefault="00451119" w:rsidP="00451119">
            <w:pPr>
              <w:jc w:val="center"/>
              <w:rPr>
                <w:sz w:val="18"/>
                <w:szCs w:val="18"/>
                <w:lang w:val="uz-Cyrl-UZ"/>
              </w:rPr>
            </w:pPr>
          </w:p>
        </w:tc>
        <w:tc>
          <w:tcPr>
            <w:tcW w:w="608" w:type="pct"/>
            <w:gridSpan w:val="3"/>
            <w:tcBorders>
              <w:top w:val="nil"/>
            </w:tcBorders>
            <w:shd w:val="clear" w:color="auto" w:fill="FFFFFF"/>
            <w:tcMar>
              <w:top w:w="0" w:type="dxa"/>
              <w:left w:w="57" w:type="dxa"/>
              <w:bottom w:w="0" w:type="dxa"/>
              <w:right w:w="57" w:type="dxa"/>
            </w:tcMar>
            <w:vAlign w:val="center"/>
            <w:hideMark/>
          </w:tcPr>
          <w:p w:rsidR="00451119" w:rsidRPr="003C37EE" w:rsidRDefault="00451119" w:rsidP="00451119">
            <w:pPr>
              <w:jc w:val="center"/>
              <w:rPr>
                <w:sz w:val="18"/>
                <w:szCs w:val="18"/>
                <w:lang w:val="uz-Cyrl-UZ"/>
              </w:rPr>
            </w:pPr>
          </w:p>
        </w:tc>
        <w:tc>
          <w:tcPr>
            <w:tcW w:w="879" w:type="pct"/>
            <w:gridSpan w:val="4"/>
            <w:tcBorders>
              <w:top w:val="nil"/>
            </w:tcBorders>
            <w:shd w:val="clear" w:color="auto" w:fill="FFFFFF"/>
            <w:tcMar>
              <w:top w:w="19" w:type="dxa"/>
              <w:left w:w="37" w:type="dxa"/>
              <w:bottom w:w="19" w:type="dxa"/>
              <w:right w:w="19" w:type="dxa"/>
            </w:tcMar>
            <w:vAlign w:val="center"/>
            <w:hideMark/>
          </w:tcPr>
          <w:p w:rsidR="00451119" w:rsidRPr="003C37EE" w:rsidRDefault="00451119" w:rsidP="00451119">
            <w:pPr>
              <w:jc w:val="center"/>
              <w:rPr>
                <w:sz w:val="18"/>
                <w:szCs w:val="18"/>
              </w:rPr>
            </w:pPr>
          </w:p>
        </w:tc>
      </w:tr>
      <w:tr w:rsidR="00451119" w:rsidRPr="003C37EE" w:rsidTr="00992623">
        <w:tc>
          <w:tcPr>
            <w:tcW w:w="159" w:type="pct"/>
            <w:vMerge/>
            <w:tcBorders>
              <w:top w:val="nil"/>
              <w:left w:val="single" w:sz="8" w:space="0" w:color="auto"/>
              <w:bottom w:val="single" w:sz="8" w:space="0" w:color="auto"/>
            </w:tcBorders>
            <w:vAlign w:val="center"/>
            <w:hideMark/>
          </w:tcPr>
          <w:p w:rsidR="00451119" w:rsidRPr="003C37EE" w:rsidRDefault="00451119" w:rsidP="00451119">
            <w:pPr>
              <w:rPr>
                <w:rFonts w:eastAsiaTheme="minorEastAsia"/>
                <w:sz w:val="18"/>
                <w:szCs w:val="18"/>
              </w:rPr>
            </w:pPr>
          </w:p>
        </w:tc>
        <w:tc>
          <w:tcPr>
            <w:tcW w:w="209" w:type="pct"/>
            <w:tcBorders>
              <w:top w:val="single" w:sz="4" w:space="0" w:color="auto"/>
            </w:tcBorders>
            <w:shd w:val="clear" w:color="auto" w:fill="FFFFFF"/>
            <w:tcMar>
              <w:top w:w="0" w:type="dxa"/>
              <w:left w:w="57" w:type="dxa"/>
              <w:bottom w:w="0" w:type="dxa"/>
              <w:right w:w="57" w:type="dxa"/>
            </w:tcMar>
            <w:vAlign w:val="center"/>
            <w:hideMark/>
          </w:tcPr>
          <w:p w:rsidR="00451119" w:rsidRPr="003C37EE" w:rsidRDefault="00451119" w:rsidP="00451119">
            <w:pPr>
              <w:pStyle w:val="a4"/>
              <w:jc w:val="center"/>
              <w:rPr>
                <w:rFonts w:eastAsiaTheme="minorEastAsia"/>
                <w:sz w:val="18"/>
                <w:szCs w:val="18"/>
                <w:lang w:val="uz-Cyrl-UZ"/>
              </w:rPr>
            </w:pPr>
          </w:p>
        </w:tc>
        <w:tc>
          <w:tcPr>
            <w:tcW w:w="1036" w:type="pct"/>
            <w:tcBorders>
              <w:top w:val="single" w:sz="4" w:space="0" w:color="auto"/>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lang w:val="uz-Cyrl-UZ"/>
              </w:rPr>
            </w:pPr>
          </w:p>
        </w:tc>
        <w:tc>
          <w:tcPr>
            <w:tcW w:w="697" w:type="pct"/>
            <w:gridSpan w:val="4"/>
            <w:tcBorders>
              <w:top w:val="single" w:sz="4" w:space="0" w:color="auto"/>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rPr>
            </w:pPr>
          </w:p>
        </w:tc>
        <w:tc>
          <w:tcPr>
            <w:tcW w:w="851" w:type="pct"/>
            <w:gridSpan w:val="4"/>
            <w:tcBorders>
              <w:top w:val="single" w:sz="4" w:space="0" w:color="auto"/>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rPr>
            </w:pPr>
          </w:p>
        </w:tc>
        <w:tc>
          <w:tcPr>
            <w:tcW w:w="561" w:type="pct"/>
            <w:gridSpan w:val="3"/>
            <w:tcBorders>
              <w:top w:val="single" w:sz="4" w:space="0" w:color="auto"/>
            </w:tcBorders>
            <w:shd w:val="clear" w:color="auto" w:fill="FFFFFF"/>
            <w:tcMar>
              <w:top w:w="0" w:type="dxa"/>
              <w:left w:w="57" w:type="dxa"/>
              <w:bottom w:w="0" w:type="dxa"/>
              <w:right w:w="57" w:type="dxa"/>
            </w:tcMar>
            <w:vAlign w:val="center"/>
            <w:hideMark/>
          </w:tcPr>
          <w:p w:rsidR="00451119" w:rsidRPr="003C37EE" w:rsidRDefault="00451119" w:rsidP="00451119">
            <w:pPr>
              <w:jc w:val="center"/>
              <w:rPr>
                <w:sz w:val="18"/>
                <w:szCs w:val="18"/>
                <w:lang w:val="uz-Cyrl-UZ"/>
              </w:rPr>
            </w:pPr>
          </w:p>
        </w:tc>
        <w:tc>
          <w:tcPr>
            <w:tcW w:w="608" w:type="pct"/>
            <w:gridSpan w:val="3"/>
            <w:tcBorders>
              <w:top w:val="single" w:sz="4" w:space="0" w:color="auto"/>
            </w:tcBorders>
            <w:shd w:val="clear" w:color="auto" w:fill="FFFFFF"/>
            <w:tcMar>
              <w:top w:w="0" w:type="dxa"/>
              <w:left w:w="57" w:type="dxa"/>
              <w:bottom w:w="0" w:type="dxa"/>
              <w:right w:w="57" w:type="dxa"/>
            </w:tcMar>
            <w:vAlign w:val="center"/>
            <w:hideMark/>
          </w:tcPr>
          <w:p w:rsidR="00451119" w:rsidRPr="003C37EE" w:rsidRDefault="00451119" w:rsidP="00451119">
            <w:pPr>
              <w:jc w:val="center"/>
              <w:rPr>
                <w:sz w:val="18"/>
                <w:szCs w:val="18"/>
                <w:lang w:val="uz-Cyrl-UZ"/>
              </w:rPr>
            </w:pPr>
          </w:p>
        </w:tc>
        <w:tc>
          <w:tcPr>
            <w:tcW w:w="879" w:type="pct"/>
            <w:gridSpan w:val="4"/>
            <w:tcBorders>
              <w:top w:val="single" w:sz="4" w:space="0" w:color="auto"/>
            </w:tcBorders>
            <w:shd w:val="clear" w:color="auto" w:fill="FFFFFF"/>
            <w:tcMar>
              <w:top w:w="19" w:type="dxa"/>
              <w:left w:w="37" w:type="dxa"/>
              <w:bottom w:w="19" w:type="dxa"/>
              <w:right w:w="19" w:type="dxa"/>
            </w:tcMar>
            <w:vAlign w:val="center"/>
            <w:hideMark/>
          </w:tcPr>
          <w:p w:rsidR="00451119" w:rsidRPr="003C37EE" w:rsidRDefault="00451119" w:rsidP="00451119">
            <w:pPr>
              <w:jc w:val="center"/>
              <w:rPr>
                <w:sz w:val="18"/>
                <w:szCs w:val="18"/>
              </w:rPr>
            </w:pPr>
          </w:p>
        </w:tc>
      </w:tr>
      <w:tr w:rsidR="00451119" w:rsidRPr="003C37EE" w:rsidTr="00992623">
        <w:tc>
          <w:tcPr>
            <w:tcW w:w="159" w:type="pct"/>
            <w:vMerge/>
            <w:tcBorders>
              <w:top w:val="nil"/>
              <w:left w:val="single" w:sz="8" w:space="0" w:color="auto"/>
              <w:bottom w:val="single" w:sz="8" w:space="0" w:color="auto"/>
            </w:tcBorders>
            <w:vAlign w:val="center"/>
            <w:hideMark/>
          </w:tcPr>
          <w:p w:rsidR="00451119" w:rsidRPr="003C37EE" w:rsidRDefault="00451119" w:rsidP="00451119">
            <w:pPr>
              <w:rPr>
                <w:rFonts w:eastAsiaTheme="minorEastAsia"/>
                <w:sz w:val="18"/>
                <w:szCs w:val="18"/>
              </w:rPr>
            </w:pPr>
          </w:p>
        </w:tc>
        <w:tc>
          <w:tcPr>
            <w:tcW w:w="209" w:type="pct"/>
            <w:tcBorders>
              <w:top w:val="nil"/>
            </w:tcBorders>
            <w:shd w:val="clear" w:color="auto" w:fill="FFFFFF"/>
            <w:tcMar>
              <w:top w:w="0" w:type="dxa"/>
              <w:left w:w="57" w:type="dxa"/>
              <w:bottom w:w="0" w:type="dxa"/>
              <w:right w:w="57" w:type="dxa"/>
            </w:tcMar>
            <w:vAlign w:val="center"/>
            <w:hideMark/>
          </w:tcPr>
          <w:p w:rsidR="00451119" w:rsidRPr="003C37EE" w:rsidRDefault="00451119" w:rsidP="00451119">
            <w:pPr>
              <w:pStyle w:val="a4"/>
              <w:jc w:val="center"/>
              <w:rPr>
                <w:rFonts w:eastAsiaTheme="minorEastAsia"/>
                <w:sz w:val="18"/>
                <w:szCs w:val="18"/>
                <w:lang w:val="uz-Cyrl-UZ"/>
              </w:rPr>
            </w:pPr>
          </w:p>
        </w:tc>
        <w:tc>
          <w:tcPr>
            <w:tcW w:w="1036" w:type="pct"/>
            <w:tcBorders>
              <w:top w:val="nil"/>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lang w:val="uz-Cyrl-UZ"/>
              </w:rPr>
            </w:pPr>
          </w:p>
        </w:tc>
        <w:tc>
          <w:tcPr>
            <w:tcW w:w="697" w:type="pct"/>
            <w:gridSpan w:val="4"/>
            <w:tcBorders>
              <w:top w:val="nil"/>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rPr>
            </w:pPr>
          </w:p>
        </w:tc>
        <w:tc>
          <w:tcPr>
            <w:tcW w:w="851" w:type="pct"/>
            <w:gridSpan w:val="4"/>
            <w:tcBorders>
              <w:top w:val="nil"/>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rPr>
            </w:pPr>
          </w:p>
        </w:tc>
        <w:tc>
          <w:tcPr>
            <w:tcW w:w="561" w:type="pct"/>
            <w:gridSpan w:val="3"/>
            <w:tcBorders>
              <w:top w:val="nil"/>
            </w:tcBorders>
            <w:shd w:val="clear" w:color="auto" w:fill="FFFFFF"/>
            <w:tcMar>
              <w:top w:w="0" w:type="dxa"/>
              <w:left w:w="57" w:type="dxa"/>
              <w:bottom w:w="0" w:type="dxa"/>
              <w:right w:w="57" w:type="dxa"/>
            </w:tcMar>
            <w:vAlign w:val="center"/>
            <w:hideMark/>
          </w:tcPr>
          <w:p w:rsidR="00451119" w:rsidRPr="003C37EE" w:rsidRDefault="00451119" w:rsidP="00451119">
            <w:pPr>
              <w:jc w:val="center"/>
              <w:rPr>
                <w:sz w:val="18"/>
                <w:szCs w:val="18"/>
                <w:lang w:val="uz-Cyrl-UZ"/>
              </w:rPr>
            </w:pPr>
          </w:p>
        </w:tc>
        <w:tc>
          <w:tcPr>
            <w:tcW w:w="608" w:type="pct"/>
            <w:gridSpan w:val="3"/>
            <w:tcBorders>
              <w:top w:val="nil"/>
            </w:tcBorders>
            <w:shd w:val="clear" w:color="auto" w:fill="FFFFFF"/>
            <w:tcMar>
              <w:top w:w="0" w:type="dxa"/>
              <w:left w:w="57" w:type="dxa"/>
              <w:bottom w:w="0" w:type="dxa"/>
              <w:right w:w="57" w:type="dxa"/>
            </w:tcMar>
            <w:vAlign w:val="center"/>
            <w:hideMark/>
          </w:tcPr>
          <w:p w:rsidR="00451119" w:rsidRPr="003C37EE" w:rsidRDefault="00451119" w:rsidP="00451119">
            <w:pPr>
              <w:jc w:val="center"/>
              <w:rPr>
                <w:sz w:val="18"/>
                <w:szCs w:val="18"/>
                <w:lang w:val="uz-Cyrl-UZ"/>
              </w:rPr>
            </w:pPr>
          </w:p>
        </w:tc>
        <w:tc>
          <w:tcPr>
            <w:tcW w:w="879" w:type="pct"/>
            <w:gridSpan w:val="4"/>
            <w:tcBorders>
              <w:top w:val="nil"/>
            </w:tcBorders>
            <w:shd w:val="clear" w:color="auto" w:fill="FFFFFF"/>
            <w:tcMar>
              <w:top w:w="19" w:type="dxa"/>
              <w:left w:w="37" w:type="dxa"/>
              <w:bottom w:w="19" w:type="dxa"/>
              <w:right w:w="19" w:type="dxa"/>
            </w:tcMar>
            <w:vAlign w:val="center"/>
            <w:hideMark/>
          </w:tcPr>
          <w:p w:rsidR="00451119" w:rsidRPr="003C37EE" w:rsidRDefault="00451119" w:rsidP="00451119">
            <w:pPr>
              <w:jc w:val="center"/>
              <w:rPr>
                <w:sz w:val="18"/>
                <w:szCs w:val="18"/>
              </w:rPr>
            </w:pPr>
          </w:p>
        </w:tc>
      </w:tr>
      <w:tr w:rsidR="00451119" w:rsidRPr="003C37EE" w:rsidTr="00992623">
        <w:trPr>
          <w:trHeight w:val="46"/>
        </w:trPr>
        <w:tc>
          <w:tcPr>
            <w:tcW w:w="159" w:type="pct"/>
            <w:vMerge/>
            <w:tcBorders>
              <w:top w:val="nil"/>
              <w:left w:val="single" w:sz="8" w:space="0" w:color="auto"/>
              <w:bottom w:val="single" w:sz="8" w:space="0" w:color="auto"/>
            </w:tcBorders>
            <w:vAlign w:val="center"/>
            <w:hideMark/>
          </w:tcPr>
          <w:p w:rsidR="00451119" w:rsidRPr="003C37EE" w:rsidRDefault="00451119" w:rsidP="00451119">
            <w:pPr>
              <w:rPr>
                <w:rFonts w:eastAsiaTheme="minorEastAsia"/>
                <w:sz w:val="18"/>
                <w:szCs w:val="18"/>
              </w:rPr>
            </w:pPr>
          </w:p>
        </w:tc>
        <w:tc>
          <w:tcPr>
            <w:tcW w:w="209" w:type="pct"/>
            <w:tcBorders>
              <w:top w:val="nil"/>
            </w:tcBorders>
            <w:shd w:val="clear" w:color="auto" w:fill="FFFFFF"/>
            <w:tcMar>
              <w:top w:w="0" w:type="dxa"/>
              <w:left w:w="57" w:type="dxa"/>
              <w:bottom w:w="0" w:type="dxa"/>
              <w:right w:w="57" w:type="dxa"/>
            </w:tcMar>
            <w:vAlign w:val="center"/>
            <w:hideMark/>
          </w:tcPr>
          <w:p w:rsidR="00451119" w:rsidRPr="00F04F88" w:rsidRDefault="00451119" w:rsidP="00F04F88">
            <w:pPr>
              <w:pStyle w:val="a4"/>
              <w:rPr>
                <w:rFonts w:eastAsiaTheme="minorEastAsia"/>
                <w:sz w:val="18"/>
                <w:szCs w:val="18"/>
                <w:lang w:val="en-US"/>
              </w:rPr>
            </w:pPr>
          </w:p>
        </w:tc>
        <w:tc>
          <w:tcPr>
            <w:tcW w:w="1036" w:type="pct"/>
            <w:tcBorders>
              <w:top w:val="nil"/>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lang w:val="uz-Cyrl-UZ"/>
              </w:rPr>
            </w:pPr>
          </w:p>
        </w:tc>
        <w:tc>
          <w:tcPr>
            <w:tcW w:w="697" w:type="pct"/>
            <w:gridSpan w:val="4"/>
            <w:tcBorders>
              <w:top w:val="nil"/>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rPr>
            </w:pPr>
          </w:p>
        </w:tc>
        <w:tc>
          <w:tcPr>
            <w:tcW w:w="851" w:type="pct"/>
            <w:gridSpan w:val="4"/>
            <w:tcBorders>
              <w:top w:val="nil"/>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rPr>
            </w:pPr>
          </w:p>
        </w:tc>
        <w:tc>
          <w:tcPr>
            <w:tcW w:w="561" w:type="pct"/>
            <w:gridSpan w:val="3"/>
            <w:tcBorders>
              <w:top w:val="nil"/>
            </w:tcBorders>
            <w:shd w:val="clear" w:color="auto" w:fill="FFFFFF"/>
            <w:tcMar>
              <w:top w:w="0" w:type="dxa"/>
              <w:left w:w="57" w:type="dxa"/>
              <w:bottom w:w="0" w:type="dxa"/>
              <w:right w:w="57" w:type="dxa"/>
            </w:tcMar>
            <w:vAlign w:val="center"/>
            <w:hideMark/>
          </w:tcPr>
          <w:p w:rsidR="00451119" w:rsidRPr="003C37EE" w:rsidRDefault="00451119" w:rsidP="00445C7B">
            <w:pPr>
              <w:jc w:val="center"/>
              <w:rPr>
                <w:sz w:val="18"/>
                <w:szCs w:val="18"/>
                <w:lang w:val="en-US"/>
              </w:rPr>
            </w:pPr>
          </w:p>
        </w:tc>
        <w:tc>
          <w:tcPr>
            <w:tcW w:w="608" w:type="pct"/>
            <w:gridSpan w:val="3"/>
            <w:tcBorders>
              <w:top w:val="nil"/>
            </w:tcBorders>
            <w:shd w:val="clear" w:color="auto" w:fill="FFFFFF"/>
            <w:tcMar>
              <w:top w:w="0" w:type="dxa"/>
              <w:left w:w="57" w:type="dxa"/>
              <w:bottom w:w="0" w:type="dxa"/>
              <w:right w:w="57" w:type="dxa"/>
            </w:tcMar>
            <w:vAlign w:val="center"/>
            <w:hideMark/>
          </w:tcPr>
          <w:p w:rsidR="00451119" w:rsidRPr="003C37EE" w:rsidRDefault="00451119" w:rsidP="004321C6">
            <w:pPr>
              <w:jc w:val="center"/>
              <w:rPr>
                <w:sz w:val="18"/>
                <w:szCs w:val="18"/>
                <w:lang w:val="en-US"/>
              </w:rPr>
            </w:pPr>
          </w:p>
        </w:tc>
        <w:tc>
          <w:tcPr>
            <w:tcW w:w="879" w:type="pct"/>
            <w:gridSpan w:val="4"/>
            <w:tcBorders>
              <w:top w:val="nil"/>
            </w:tcBorders>
            <w:shd w:val="clear" w:color="auto" w:fill="FFFFFF"/>
            <w:tcMar>
              <w:top w:w="19" w:type="dxa"/>
              <w:left w:w="37" w:type="dxa"/>
              <w:bottom w:w="19" w:type="dxa"/>
              <w:right w:w="19" w:type="dxa"/>
            </w:tcMar>
            <w:vAlign w:val="center"/>
            <w:hideMark/>
          </w:tcPr>
          <w:p w:rsidR="00451119" w:rsidRPr="003C37EE" w:rsidRDefault="00451119" w:rsidP="00451119">
            <w:pPr>
              <w:jc w:val="center"/>
              <w:rPr>
                <w:sz w:val="18"/>
                <w:szCs w:val="18"/>
              </w:rPr>
            </w:pPr>
          </w:p>
        </w:tc>
      </w:tr>
      <w:tr w:rsidR="00451119" w:rsidRPr="003C37EE" w:rsidTr="00992623">
        <w:tc>
          <w:tcPr>
            <w:tcW w:w="159" w:type="pct"/>
            <w:vMerge/>
            <w:tcBorders>
              <w:top w:val="nil"/>
              <w:left w:val="single" w:sz="8" w:space="0" w:color="auto"/>
              <w:bottom w:val="single" w:sz="8" w:space="0" w:color="auto"/>
              <w:right w:val="single" w:sz="8" w:space="0" w:color="auto"/>
            </w:tcBorders>
            <w:vAlign w:val="center"/>
            <w:hideMark/>
          </w:tcPr>
          <w:p w:rsidR="00451119" w:rsidRPr="003C37EE" w:rsidRDefault="00451119" w:rsidP="00451119">
            <w:pPr>
              <w:rPr>
                <w:rFonts w:eastAsiaTheme="minorEastAsia"/>
                <w:sz w:val="18"/>
                <w:szCs w:val="18"/>
              </w:rPr>
            </w:pPr>
          </w:p>
        </w:tc>
        <w:tc>
          <w:tcPr>
            <w:tcW w:w="4841" w:type="pct"/>
            <w:gridSpan w:val="20"/>
            <w:tcBorders>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3C37EE" w:rsidRDefault="00451119" w:rsidP="00451119">
            <w:pPr>
              <w:pStyle w:val="a4"/>
              <w:rPr>
                <w:rFonts w:eastAsiaTheme="minorEastAsia"/>
                <w:sz w:val="18"/>
                <w:szCs w:val="18"/>
                <w:lang w:val="uz-Cyrl-UZ"/>
              </w:rPr>
            </w:pPr>
            <w:proofErr w:type="spellStart"/>
            <w:r w:rsidRPr="003C37EE">
              <w:rPr>
                <w:rFonts w:eastAsiaTheme="minorEastAsia"/>
                <w:sz w:val="18"/>
                <w:szCs w:val="18"/>
              </w:rPr>
              <w:t>Уставга</w:t>
            </w:r>
            <w:proofErr w:type="spellEnd"/>
            <w:r w:rsidRPr="003C37EE">
              <w:rPr>
                <w:rFonts w:eastAsiaTheme="minorEastAsia"/>
                <w:sz w:val="18"/>
                <w:szCs w:val="18"/>
              </w:rPr>
              <w:t xml:space="preserve"> </w:t>
            </w:r>
            <w:proofErr w:type="spellStart"/>
            <w:r w:rsidRPr="003C37EE">
              <w:rPr>
                <w:rFonts w:eastAsiaTheme="minorEastAsia"/>
                <w:sz w:val="18"/>
                <w:szCs w:val="18"/>
              </w:rPr>
              <w:t>киритилаётган</w:t>
            </w:r>
            <w:proofErr w:type="spellEnd"/>
            <w:r w:rsidRPr="003C37EE">
              <w:rPr>
                <w:rFonts w:eastAsiaTheme="minorEastAsia"/>
                <w:sz w:val="18"/>
                <w:szCs w:val="18"/>
              </w:rPr>
              <w:t xml:space="preserve"> </w:t>
            </w:r>
            <w:proofErr w:type="spellStart"/>
            <w:r w:rsidRPr="003C37EE">
              <w:rPr>
                <w:rFonts w:eastAsiaTheme="minorEastAsia"/>
                <w:sz w:val="18"/>
                <w:szCs w:val="18"/>
              </w:rPr>
              <w:t>ўзгартириш</w:t>
            </w:r>
            <w:proofErr w:type="spellEnd"/>
            <w:r w:rsidRPr="003C37EE">
              <w:rPr>
                <w:rFonts w:eastAsiaTheme="minorEastAsia"/>
                <w:sz w:val="18"/>
                <w:szCs w:val="18"/>
              </w:rPr>
              <w:t xml:space="preserve"> </w:t>
            </w:r>
            <w:proofErr w:type="spellStart"/>
            <w:r w:rsidRPr="003C37EE">
              <w:rPr>
                <w:rFonts w:eastAsiaTheme="minorEastAsia"/>
                <w:sz w:val="18"/>
                <w:szCs w:val="18"/>
              </w:rPr>
              <w:t>ва</w:t>
            </w:r>
            <w:proofErr w:type="spellEnd"/>
            <w:r w:rsidRPr="003C37EE">
              <w:rPr>
                <w:rFonts w:eastAsiaTheme="minorEastAsia"/>
                <w:sz w:val="18"/>
                <w:szCs w:val="18"/>
              </w:rPr>
              <w:t xml:space="preserve"> (</w:t>
            </w:r>
            <w:proofErr w:type="spellStart"/>
            <w:r w:rsidRPr="003C37EE">
              <w:rPr>
                <w:rFonts w:eastAsiaTheme="minorEastAsia"/>
                <w:sz w:val="18"/>
                <w:szCs w:val="18"/>
              </w:rPr>
              <w:t>ёки</w:t>
            </w:r>
            <w:proofErr w:type="spellEnd"/>
            <w:r w:rsidRPr="003C37EE">
              <w:rPr>
                <w:rFonts w:eastAsiaTheme="minorEastAsia"/>
                <w:sz w:val="18"/>
                <w:szCs w:val="18"/>
              </w:rPr>
              <w:t xml:space="preserve">) қўшимчаларнинг </w:t>
            </w:r>
            <w:proofErr w:type="spellStart"/>
            <w:r w:rsidRPr="003C37EE">
              <w:rPr>
                <w:rFonts w:eastAsiaTheme="minorEastAsia"/>
                <w:sz w:val="18"/>
                <w:szCs w:val="18"/>
              </w:rPr>
              <w:t>матни</w:t>
            </w:r>
            <w:proofErr w:type="spellEnd"/>
            <w:hyperlink r:id="rId10" w:anchor="3080138" w:history="1">
              <w:r w:rsidRPr="003C37EE">
                <w:rPr>
                  <w:rStyle w:val="a3"/>
                  <w:rFonts w:eastAsiaTheme="minorEastAsia"/>
                  <w:sz w:val="18"/>
                  <w:szCs w:val="18"/>
                </w:rPr>
                <w:t>**</w:t>
              </w:r>
            </w:hyperlink>
            <w:r w:rsidRPr="003C37EE">
              <w:rPr>
                <w:rFonts w:eastAsiaTheme="minorEastAsia"/>
                <w:sz w:val="18"/>
                <w:szCs w:val="18"/>
                <w:lang w:val="uz-Cyrl-UZ"/>
              </w:rPr>
              <w:t xml:space="preserve"> Илова қилинади</w:t>
            </w:r>
          </w:p>
        </w:tc>
      </w:tr>
      <w:tr w:rsidR="00992623" w:rsidRPr="003C37EE" w:rsidTr="00992623">
        <w:tc>
          <w:tcPr>
            <w:tcW w:w="159" w:type="pct"/>
            <w:tcBorders>
              <w:top w:val="nil"/>
              <w:left w:val="nil"/>
              <w:bottom w:val="nil"/>
              <w:right w:val="nil"/>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rPr>
            </w:pPr>
          </w:p>
        </w:tc>
        <w:tc>
          <w:tcPr>
            <w:tcW w:w="209" w:type="pct"/>
            <w:tcBorders>
              <w:top w:val="nil"/>
              <w:left w:val="nil"/>
              <w:bottom w:val="nil"/>
              <w:right w:val="nil"/>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rPr>
            </w:pPr>
          </w:p>
        </w:tc>
        <w:tc>
          <w:tcPr>
            <w:tcW w:w="1036" w:type="pct"/>
            <w:tcBorders>
              <w:top w:val="nil"/>
              <w:left w:val="nil"/>
              <w:bottom w:val="nil"/>
              <w:right w:val="nil"/>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rPr>
            </w:pPr>
          </w:p>
        </w:tc>
        <w:tc>
          <w:tcPr>
            <w:tcW w:w="340" w:type="pct"/>
            <w:gridSpan w:val="2"/>
            <w:tcBorders>
              <w:top w:val="nil"/>
              <w:left w:val="nil"/>
              <w:bottom w:val="nil"/>
              <w:right w:val="nil"/>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rPr>
            </w:pPr>
          </w:p>
        </w:tc>
        <w:tc>
          <w:tcPr>
            <w:tcW w:w="595" w:type="pct"/>
            <w:gridSpan w:val="3"/>
            <w:tcBorders>
              <w:top w:val="nil"/>
              <w:left w:val="nil"/>
              <w:bottom w:val="nil"/>
              <w:right w:val="nil"/>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rPr>
            </w:pPr>
          </w:p>
        </w:tc>
        <w:tc>
          <w:tcPr>
            <w:tcW w:w="1021" w:type="pct"/>
            <w:gridSpan w:val="5"/>
            <w:tcBorders>
              <w:top w:val="nil"/>
              <w:left w:val="nil"/>
              <w:bottom w:val="nil"/>
              <w:right w:val="nil"/>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rPr>
            </w:pPr>
          </w:p>
        </w:tc>
        <w:tc>
          <w:tcPr>
            <w:tcW w:w="761" w:type="pct"/>
            <w:gridSpan w:val="4"/>
            <w:tcBorders>
              <w:top w:val="nil"/>
              <w:left w:val="nil"/>
              <w:bottom w:val="nil"/>
              <w:right w:val="nil"/>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rPr>
            </w:pPr>
          </w:p>
        </w:tc>
        <w:tc>
          <w:tcPr>
            <w:tcW w:w="706" w:type="pct"/>
            <w:gridSpan w:val="3"/>
            <w:tcBorders>
              <w:top w:val="nil"/>
              <w:left w:val="nil"/>
              <w:bottom w:val="nil"/>
              <w:right w:val="nil"/>
            </w:tcBorders>
            <w:shd w:val="clear" w:color="auto" w:fill="FFFFFF"/>
            <w:tcMar>
              <w:top w:w="19" w:type="dxa"/>
              <w:left w:w="37" w:type="dxa"/>
              <w:bottom w:w="19" w:type="dxa"/>
              <w:right w:w="19" w:type="dxa"/>
            </w:tcMar>
            <w:vAlign w:val="center"/>
            <w:hideMark/>
          </w:tcPr>
          <w:p w:rsidR="00451119" w:rsidRPr="003C37EE" w:rsidRDefault="00451119" w:rsidP="00451119">
            <w:pPr>
              <w:rPr>
                <w:sz w:val="18"/>
                <w:szCs w:val="18"/>
              </w:rPr>
            </w:pPr>
          </w:p>
        </w:tc>
        <w:tc>
          <w:tcPr>
            <w:tcW w:w="173" w:type="pct"/>
            <w:tcBorders>
              <w:top w:val="nil"/>
              <w:left w:val="nil"/>
              <w:bottom w:val="nil"/>
              <w:right w:val="nil"/>
            </w:tcBorders>
            <w:shd w:val="clear" w:color="auto" w:fill="FFFFFF"/>
            <w:tcMar>
              <w:top w:w="0" w:type="dxa"/>
              <w:left w:w="57" w:type="dxa"/>
              <w:bottom w:w="0" w:type="dxa"/>
              <w:right w:w="57" w:type="dxa"/>
            </w:tcMar>
            <w:vAlign w:val="center"/>
            <w:hideMark/>
          </w:tcPr>
          <w:p w:rsidR="00451119" w:rsidRPr="003C37EE" w:rsidRDefault="00451119" w:rsidP="00451119">
            <w:pPr>
              <w:rPr>
                <w:sz w:val="18"/>
                <w:szCs w:val="18"/>
              </w:rPr>
            </w:pPr>
          </w:p>
        </w:tc>
      </w:tr>
    </w:tbl>
    <w:p w:rsidR="00E35EF2" w:rsidRPr="005A5828" w:rsidRDefault="00E35EF2">
      <w:pPr>
        <w:rPr>
          <w:sz w:val="18"/>
          <w:szCs w:val="18"/>
        </w:rPr>
      </w:pPr>
    </w:p>
    <w:sectPr w:rsidR="00E35EF2" w:rsidRPr="005A5828" w:rsidSect="00FF64E9">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67BA" w:rsidRDefault="00EC67BA" w:rsidP="00F04F88">
      <w:r>
        <w:separator/>
      </w:r>
    </w:p>
  </w:endnote>
  <w:endnote w:type="continuationSeparator" w:id="1">
    <w:p w:rsidR="00EC67BA" w:rsidRDefault="00EC67BA" w:rsidP="00F04F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67BA" w:rsidRDefault="00EC67BA" w:rsidP="00F04F88">
      <w:r>
        <w:separator/>
      </w:r>
    </w:p>
  </w:footnote>
  <w:footnote w:type="continuationSeparator" w:id="1">
    <w:p w:rsidR="00EC67BA" w:rsidRDefault="00EC67BA" w:rsidP="00F04F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80B1A"/>
    <w:multiLevelType w:val="hybridMultilevel"/>
    <w:tmpl w:val="0D1EA5C2"/>
    <w:lvl w:ilvl="0" w:tplc="7AB8754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B264633"/>
    <w:multiLevelType w:val="hybridMultilevel"/>
    <w:tmpl w:val="8B8AC1FC"/>
    <w:lvl w:ilvl="0" w:tplc="7AB8754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BC80C82"/>
    <w:multiLevelType w:val="hybridMultilevel"/>
    <w:tmpl w:val="03761258"/>
    <w:lvl w:ilvl="0" w:tplc="7AB8754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CA3512"/>
    <w:multiLevelType w:val="hybridMultilevel"/>
    <w:tmpl w:val="607E51A8"/>
    <w:lvl w:ilvl="0" w:tplc="7AB8754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752379"/>
    <w:multiLevelType w:val="hybridMultilevel"/>
    <w:tmpl w:val="83CE1FBC"/>
    <w:lvl w:ilvl="0" w:tplc="58DC4C82">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5D7C242C"/>
    <w:multiLevelType w:val="hybridMultilevel"/>
    <w:tmpl w:val="C0448B2A"/>
    <w:lvl w:ilvl="0" w:tplc="7AB8754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68F55DF"/>
    <w:multiLevelType w:val="hybridMultilevel"/>
    <w:tmpl w:val="32C2C914"/>
    <w:lvl w:ilvl="0" w:tplc="7A325942">
      <w:start w:val="1"/>
      <w:numFmt w:val="decimal"/>
      <w:lvlText w:val="%1."/>
      <w:lvlJc w:val="left"/>
      <w:pPr>
        <w:ind w:left="1069" w:hanging="360"/>
      </w:pPr>
      <w:rPr>
        <w:rFonts w:hint="default"/>
        <w:sz w:val="18"/>
        <w:szCs w:val="1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4"/>
  </w:num>
  <w:num w:numId="3">
    <w:abstractNumId w:val="3"/>
  </w:num>
  <w:num w:numId="4">
    <w:abstractNumId w:val="0"/>
  </w:num>
  <w:num w:numId="5">
    <w:abstractNumId w:val="5"/>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53FA9"/>
    <w:rsid w:val="00024617"/>
    <w:rsid w:val="00062C3B"/>
    <w:rsid w:val="00067CA5"/>
    <w:rsid w:val="00073389"/>
    <w:rsid w:val="0007632F"/>
    <w:rsid w:val="00091D21"/>
    <w:rsid w:val="000924F4"/>
    <w:rsid w:val="000A2DF1"/>
    <w:rsid w:val="000A4A2D"/>
    <w:rsid w:val="000E0104"/>
    <w:rsid w:val="00101831"/>
    <w:rsid w:val="00101D14"/>
    <w:rsid w:val="0010423E"/>
    <w:rsid w:val="00121F49"/>
    <w:rsid w:val="00131924"/>
    <w:rsid w:val="00150BFB"/>
    <w:rsid w:val="00153FA9"/>
    <w:rsid w:val="001658C2"/>
    <w:rsid w:val="001727D7"/>
    <w:rsid w:val="001779FF"/>
    <w:rsid w:val="00180A70"/>
    <w:rsid w:val="001859C5"/>
    <w:rsid w:val="001A2EE6"/>
    <w:rsid w:val="001A3C66"/>
    <w:rsid w:val="001B0AA2"/>
    <w:rsid w:val="001C6E70"/>
    <w:rsid w:val="001E0504"/>
    <w:rsid w:val="001E331D"/>
    <w:rsid w:val="002101EC"/>
    <w:rsid w:val="00225471"/>
    <w:rsid w:val="00230F0B"/>
    <w:rsid w:val="00240D75"/>
    <w:rsid w:val="002423AA"/>
    <w:rsid w:val="002442DE"/>
    <w:rsid w:val="00254D20"/>
    <w:rsid w:val="0025787A"/>
    <w:rsid w:val="00266F72"/>
    <w:rsid w:val="002741FB"/>
    <w:rsid w:val="00283ABA"/>
    <w:rsid w:val="0028735C"/>
    <w:rsid w:val="00292961"/>
    <w:rsid w:val="002937E9"/>
    <w:rsid w:val="00294EDE"/>
    <w:rsid w:val="002A386A"/>
    <w:rsid w:val="002A395D"/>
    <w:rsid w:val="002A5036"/>
    <w:rsid w:val="002B5CF6"/>
    <w:rsid w:val="002C5C86"/>
    <w:rsid w:val="002F1B2E"/>
    <w:rsid w:val="00306845"/>
    <w:rsid w:val="003146E6"/>
    <w:rsid w:val="00314B6F"/>
    <w:rsid w:val="003224E9"/>
    <w:rsid w:val="00326F4C"/>
    <w:rsid w:val="0033081E"/>
    <w:rsid w:val="003430CA"/>
    <w:rsid w:val="00344954"/>
    <w:rsid w:val="0035578D"/>
    <w:rsid w:val="00374E4D"/>
    <w:rsid w:val="00381B31"/>
    <w:rsid w:val="00383035"/>
    <w:rsid w:val="00384E93"/>
    <w:rsid w:val="00385E67"/>
    <w:rsid w:val="00387832"/>
    <w:rsid w:val="003A3B4D"/>
    <w:rsid w:val="003C37EE"/>
    <w:rsid w:val="003E32FB"/>
    <w:rsid w:val="003E7A83"/>
    <w:rsid w:val="004079CF"/>
    <w:rsid w:val="004166AC"/>
    <w:rsid w:val="00417726"/>
    <w:rsid w:val="004253FD"/>
    <w:rsid w:val="00426F70"/>
    <w:rsid w:val="004312B9"/>
    <w:rsid w:val="004321C6"/>
    <w:rsid w:val="004321EA"/>
    <w:rsid w:val="00445C7B"/>
    <w:rsid w:val="0045022A"/>
    <w:rsid w:val="00451119"/>
    <w:rsid w:val="0045330E"/>
    <w:rsid w:val="00461B0B"/>
    <w:rsid w:val="004648DD"/>
    <w:rsid w:val="00464C9F"/>
    <w:rsid w:val="00467E2E"/>
    <w:rsid w:val="00470B31"/>
    <w:rsid w:val="00473CCC"/>
    <w:rsid w:val="0047648D"/>
    <w:rsid w:val="0048378E"/>
    <w:rsid w:val="00487C7D"/>
    <w:rsid w:val="004B56FF"/>
    <w:rsid w:val="004D0AFB"/>
    <w:rsid w:val="004D7FB4"/>
    <w:rsid w:val="004F3DE7"/>
    <w:rsid w:val="004F5A70"/>
    <w:rsid w:val="00503A4A"/>
    <w:rsid w:val="005053D9"/>
    <w:rsid w:val="00505A7A"/>
    <w:rsid w:val="00514CEC"/>
    <w:rsid w:val="00525A54"/>
    <w:rsid w:val="00541721"/>
    <w:rsid w:val="00543ACC"/>
    <w:rsid w:val="0056724A"/>
    <w:rsid w:val="00567981"/>
    <w:rsid w:val="005827AC"/>
    <w:rsid w:val="005A5828"/>
    <w:rsid w:val="005B7712"/>
    <w:rsid w:val="005C2C65"/>
    <w:rsid w:val="005C680E"/>
    <w:rsid w:val="005D79D1"/>
    <w:rsid w:val="005F7F76"/>
    <w:rsid w:val="006302D5"/>
    <w:rsid w:val="00632599"/>
    <w:rsid w:val="006572C0"/>
    <w:rsid w:val="00661E48"/>
    <w:rsid w:val="00667C96"/>
    <w:rsid w:val="00696C01"/>
    <w:rsid w:val="006C77A6"/>
    <w:rsid w:val="006D2758"/>
    <w:rsid w:val="006D60A0"/>
    <w:rsid w:val="006E639A"/>
    <w:rsid w:val="006F3F1E"/>
    <w:rsid w:val="006F5CDF"/>
    <w:rsid w:val="00713E0B"/>
    <w:rsid w:val="00723871"/>
    <w:rsid w:val="0073315C"/>
    <w:rsid w:val="007449E7"/>
    <w:rsid w:val="007530ED"/>
    <w:rsid w:val="00757553"/>
    <w:rsid w:val="0076276C"/>
    <w:rsid w:val="00765403"/>
    <w:rsid w:val="00777219"/>
    <w:rsid w:val="007778E7"/>
    <w:rsid w:val="007913B8"/>
    <w:rsid w:val="007B32F5"/>
    <w:rsid w:val="007C12CB"/>
    <w:rsid w:val="007D1E36"/>
    <w:rsid w:val="007D6AEC"/>
    <w:rsid w:val="007E79D5"/>
    <w:rsid w:val="007F7606"/>
    <w:rsid w:val="00800BD9"/>
    <w:rsid w:val="008012B2"/>
    <w:rsid w:val="00810607"/>
    <w:rsid w:val="00817128"/>
    <w:rsid w:val="00824B9A"/>
    <w:rsid w:val="008446BA"/>
    <w:rsid w:val="00895EB8"/>
    <w:rsid w:val="00897B5B"/>
    <w:rsid w:val="008C2D30"/>
    <w:rsid w:val="008C6C97"/>
    <w:rsid w:val="008C7952"/>
    <w:rsid w:val="008E144E"/>
    <w:rsid w:val="008E5A92"/>
    <w:rsid w:val="008E62EB"/>
    <w:rsid w:val="00904922"/>
    <w:rsid w:val="0092700A"/>
    <w:rsid w:val="00934E8B"/>
    <w:rsid w:val="0095740F"/>
    <w:rsid w:val="00962C48"/>
    <w:rsid w:val="009740C7"/>
    <w:rsid w:val="00983C71"/>
    <w:rsid w:val="00991554"/>
    <w:rsid w:val="00992623"/>
    <w:rsid w:val="009B1578"/>
    <w:rsid w:val="009C0705"/>
    <w:rsid w:val="009C2A79"/>
    <w:rsid w:val="009D184F"/>
    <w:rsid w:val="009E05FD"/>
    <w:rsid w:val="009F51A9"/>
    <w:rsid w:val="00A17530"/>
    <w:rsid w:val="00A24901"/>
    <w:rsid w:val="00A3358C"/>
    <w:rsid w:val="00A426CC"/>
    <w:rsid w:val="00A536A4"/>
    <w:rsid w:val="00A53D09"/>
    <w:rsid w:val="00A56AA5"/>
    <w:rsid w:val="00A61929"/>
    <w:rsid w:val="00AB2E8C"/>
    <w:rsid w:val="00AB6FB9"/>
    <w:rsid w:val="00AC7C99"/>
    <w:rsid w:val="00AD36FB"/>
    <w:rsid w:val="00AD79AE"/>
    <w:rsid w:val="00AD7B9D"/>
    <w:rsid w:val="00B00549"/>
    <w:rsid w:val="00B052AF"/>
    <w:rsid w:val="00B11830"/>
    <w:rsid w:val="00B314E0"/>
    <w:rsid w:val="00B34CCF"/>
    <w:rsid w:val="00B55927"/>
    <w:rsid w:val="00B6393E"/>
    <w:rsid w:val="00B67856"/>
    <w:rsid w:val="00B75195"/>
    <w:rsid w:val="00B81FF2"/>
    <w:rsid w:val="00B860BE"/>
    <w:rsid w:val="00BA5E1C"/>
    <w:rsid w:val="00BB5ECD"/>
    <w:rsid w:val="00BD059F"/>
    <w:rsid w:val="00BD5CDE"/>
    <w:rsid w:val="00BE3584"/>
    <w:rsid w:val="00BF19B9"/>
    <w:rsid w:val="00BF2834"/>
    <w:rsid w:val="00C054BB"/>
    <w:rsid w:val="00C107FB"/>
    <w:rsid w:val="00C14148"/>
    <w:rsid w:val="00C25769"/>
    <w:rsid w:val="00C31403"/>
    <w:rsid w:val="00C373B0"/>
    <w:rsid w:val="00C73A70"/>
    <w:rsid w:val="00C87C7E"/>
    <w:rsid w:val="00CA2E99"/>
    <w:rsid w:val="00CC3697"/>
    <w:rsid w:val="00CC56CC"/>
    <w:rsid w:val="00CC6CDC"/>
    <w:rsid w:val="00CD44D7"/>
    <w:rsid w:val="00CF0D46"/>
    <w:rsid w:val="00D00201"/>
    <w:rsid w:val="00D01854"/>
    <w:rsid w:val="00D1086E"/>
    <w:rsid w:val="00D270FD"/>
    <w:rsid w:val="00D30B48"/>
    <w:rsid w:val="00D31E90"/>
    <w:rsid w:val="00D66D0A"/>
    <w:rsid w:val="00D9470E"/>
    <w:rsid w:val="00DA03AE"/>
    <w:rsid w:val="00DA628B"/>
    <w:rsid w:val="00DB4223"/>
    <w:rsid w:val="00DD05DD"/>
    <w:rsid w:val="00DD1FD8"/>
    <w:rsid w:val="00DD5473"/>
    <w:rsid w:val="00DE2AD5"/>
    <w:rsid w:val="00DE32D9"/>
    <w:rsid w:val="00E35EF2"/>
    <w:rsid w:val="00E61694"/>
    <w:rsid w:val="00E62199"/>
    <w:rsid w:val="00E645B1"/>
    <w:rsid w:val="00E66DB2"/>
    <w:rsid w:val="00E81B5D"/>
    <w:rsid w:val="00EA2733"/>
    <w:rsid w:val="00EC67BA"/>
    <w:rsid w:val="00ED5221"/>
    <w:rsid w:val="00EE1FCD"/>
    <w:rsid w:val="00EE756D"/>
    <w:rsid w:val="00F04F88"/>
    <w:rsid w:val="00F06BE7"/>
    <w:rsid w:val="00F12747"/>
    <w:rsid w:val="00F17516"/>
    <w:rsid w:val="00F23A1A"/>
    <w:rsid w:val="00F334AA"/>
    <w:rsid w:val="00F34E15"/>
    <w:rsid w:val="00F41C12"/>
    <w:rsid w:val="00F476D7"/>
    <w:rsid w:val="00F51A1C"/>
    <w:rsid w:val="00F5619C"/>
    <w:rsid w:val="00F653FC"/>
    <w:rsid w:val="00F720EF"/>
    <w:rsid w:val="00F83804"/>
    <w:rsid w:val="00F92FE7"/>
    <w:rsid w:val="00FA1F49"/>
    <w:rsid w:val="00FA1FF3"/>
    <w:rsid w:val="00FB0321"/>
    <w:rsid w:val="00FC7952"/>
    <w:rsid w:val="00FD70A7"/>
    <w:rsid w:val="00FD7214"/>
    <w:rsid w:val="00FD77C8"/>
    <w:rsid w:val="00FF2C68"/>
    <w:rsid w:val="00FF64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F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53FA9"/>
    <w:rPr>
      <w:color w:val="0000FF"/>
      <w:u w:val="single"/>
    </w:rPr>
  </w:style>
  <w:style w:type="paragraph" w:styleId="a4">
    <w:name w:val="Normal (Web)"/>
    <w:basedOn w:val="a"/>
    <w:uiPriority w:val="99"/>
    <w:unhideWhenUsed/>
    <w:rsid w:val="00153FA9"/>
    <w:pPr>
      <w:spacing w:before="100" w:beforeAutospacing="1" w:after="100" w:afterAutospacing="1"/>
    </w:pPr>
  </w:style>
  <w:style w:type="paragraph" w:styleId="a5">
    <w:name w:val="List Paragraph"/>
    <w:basedOn w:val="a"/>
    <w:uiPriority w:val="34"/>
    <w:qFormat/>
    <w:rsid w:val="00F476D7"/>
    <w:pPr>
      <w:ind w:left="720"/>
      <w:contextualSpacing/>
    </w:pPr>
  </w:style>
  <w:style w:type="paragraph" w:styleId="a6">
    <w:name w:val="Body Text Indent"/>
    <w:basedOn w:val="a"/>
    <w:link w:val="a7"/>
    <w:rsid w:val="007778E7"/>
    <w:pPr>
      <w:shd w:val="clear" w:color="auto" w:fill="FFFFFF"/>
      <w:ind w:firstLine="720"/>
      <w:jc w:val="both"/>
    </w:pPr>
    <w:rPr>
      <w:sz w:val="22"/>
      <w:szCs w:val="22"/>
    </w:rPr>
  </w:style>
  <w:style w:type="character" w:customStyle="1" w:styleId="a7">
    <w:name w:val="Основной текст с отступом Знак"/>
    <w:basedOn w:val="a0"/>
    <w:link w:val="a6"/>
    <w:rsid w:val="007778E7"/>
    <w:rPr>
      <w:rFonts w:ascii="Times New Roman" w:eastAsia="Times New Roman" w:hAnsi="Times New Roman" w:cs="Times New Roman"/>
      <w:shd w:val="clear" w:color="auto" w:fill="FFFFFF"/>
      <w:lang w:eastAsia="ru-RU"/>
    </w:rPr>
  </w:style>
  <w:style w:type="paragraph" w:styleId="a8">
    <w:name w:val="header"/>
    <w:basedOn w:val="a"/>
    <w:link w:val="a9"/>
    <w:uiPriority w:val="99"/>
    <w:semiHidden/>
    <w:unhideWhenUsed/>
    <w:rsid w:val="00F04F88"/>
    <w:pPr>
      <w:tabs>
        <w:tab w:val="center" w:pos="4677"/>
        <w:tab w:val="right" w:pos="9355"/>
      </w:tabs>
    </w:pPr>
  </w:style>
  <w:style w:type="character" w:customStyle="1" w:styleId="a9">
    <w:name w:val="Верхний колонтитул Знак"/>
    <w:basedOn w:val="a0"/>
    <w:link w:val="a8"/>
    <w:uiPriority w:val="99"/>
    <w:semiHidden/>
    <w:rsid w:val="00F04F88"/>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F04F88"/>
    <w:pPr>
      <w:tabs>
        <w:tab w:val="center" w:pos="4677"/>
        <w:tab w:val="right" w:pos="9355"/>
      </w:tabs>
    </w:pPr>
  </w:style>
  <w:style w:type="character" w:customStyle="1" w:styleId="ab">
    <w:name w:val="Нижний колонтитул Знак"/>
    <w:basedOn w:val="a0"/>
    <w:link w:val="aa"/>
    <w:uiPriority w:val="99"/>
    <w:semiHidden/>
    <w:rsid w:val="00F04F8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pages/getpage.aspx?lact_id=20384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pages/getpage.aspx?lact_id=2038449" TargetMode="External"/><Relationship Id="rId4" Type="http://schemas.openxmlformats.org/officeDocument/2006/relationships/settings" Target="settings.xml"/><Relationship Id="rId9" Type="http://schemas.openxmlformats.org/officeDocument/2006/relationships/hyperlink" Target="/pages/getpage.aspx?lact_id=20384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5B56B-B407-40FE-A05B-E9A4A29DD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TotalTime>
  <Pages>4</Pages>
  <Words>1339</Words>
  <Characters>7634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Umid</dc:creator>
  <cp:lastModifiedBy>invest-6</cp:lastModifiedBy>
  <cp:revision>243</cp:revision>
  <cp:lastPrinted>2017-10-24T14:41:00Z</cp:lastPrinted>
  <dcterms:created xsi:type="dcterms:W3CDTF">2017-06-29T05:12:00Z</dcterms:created>
  <dcterms:modified xsi:type="dcterms:W3CDTF">2017-10-24T14:42:00Z</dcterms:modified>
</cp:coreProperties>
</file>